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0F731">
      <w:pPr>
        <w:spacing w:line="560" w:lineRule="exact"/>
        <w:rPr>
          <w:rFonts w:hint="eastAsia" w:ascii="黑体" w:hAnsi="宋体" w:eastAsia="黑体"/>
          <w:sz w:val="32"/>
          <w:szCs w:val="32"/>
          <w:lang w:val="en-US" w:eastAsia="zh-CN"/>
        </w:rPr>
      </w:pPr>
      <w:r>
        <w:rPr>
          <w:rFonts w:hint="eastAsia" w:ascii="黑体" w:hAnsi="宋体" w:eastAsia="黑体"/>
          <w:sz w:val="32"/>
          <w:szCs w:val="32"/>
        </w:rPr>
        <w:t>附件3</w:t>
      </w:r>
      <w:r>
        <w:rPr>
          <w:rFonts w:hint="eastAsia" w:ascii="黑体" w:hAnsi="宋体" w:eastAsia="黑体"/>
          <w:sz w:val="32"/>
          <w:szCs w:val="32"/>
          <w:lang w:val="en-US" w:eastAsia="zh-CN"/>
        </w:rPr>
        <w:t xml:space="preserve">        </w:t>
      </w:r>
    </w:p>
    <w:p w14:paraId="31959FF5">
      <w:pPr>
        <w:spacing w:line="560" w:lineRule="exact"/>
        <w:ind w:firstLine="2520" w:firstLineChars="700"/>
        <w:rPr>
          <w:rFonts w:ascii="黑体" w:hAnsi="宋体" w:eastAsia="黑体"/>
          <w:sz w:val="32"/>
          <w:szCs w:val="32"/>
        </w:rPr>
      </w:pPr>
      <w:r>
        <w:rPr>
          <w:rFonts w:hint="eastAsia" w:ascii="方正小标宋简体" w:hAnsi="方正小标宋简体" w:eastAsia="方正小标宋简体" w:cs="方正小标宋简体"/>
          <w:bCs/>
          <w:sz w:val="36"/>
          <w:szCs w:val="36"/>
        </w:rPr>
        <w:t>陕西新闻奖参评作品推荐表</w:t>
      </w:r>
    </w:p>
    <w:tbl>
      <w:tblPr>
        <w:tblStyle w:val="12"/>
        <w:tblpPr w:leftFromText="180" w:rightFromText="180" w:vertAnchor="text" w:horzAnchor="page" w:tblpX="1620" w:tblpY="191"/>
        <w:tblW w:w="90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7"/>
        <w:gridCol w:w="2951"/>
        <w:gridCol w:w="1932"/>
        <w:gridCol w:w="2343"/>
      </w:tblGrid>
      <w:tr w14:paraId="178D4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47" w:hRule="atLeast"/>
        </w:trPr>
        <w:tc>
          <w:tcPr>
            <w:tcW w:w="1807" w:type="dxa"/>
            <w:tcBorders>
              <w:top w:val="single" w:color="auto" w:sz="4" w:space="0"/>
              <w:left w:val="single" w:color="auto" w:sz="4" w:space="0"/>
              <w:bottom w:val="single" w:color="auto" w:sz="4" w:space="0"/>
              <w:right w:val="single" w:color="auto" w:sz="4" w:space="0"/>
            </w:tcBorders>
            <w:vAlign w:val="center"/>
          </w:tcPr>
          <w:p w14:paraId="0A615E62">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作品标题</w:t>
            </w:r>
          </w:p>
        </w:tc>
        <w:tc>
          <w:tcPr>
            <w:tcW w:w="2951" w:type="dxa"/>
            <w:tcBorders>
              <w:top w:val="single" w:color="auto" w:sz="4" w:space="0"/>
              <w:left w:val="single" w:color="auto" w:sz="4" w:space="0"/>
              <w:bottom w:val="single" w:color="auto" w:sz="4" w:space="0"/>
              <w:right w:val="single" w:color="auto" w:sz="4" w:space="0"/>
            </w:tcBorders>
            <w:vAlign w:val="center"/>
          </w:tcPr>
          <w:p w14:paraId="304E83E6">
            <w:pPr>
              <w:spacing w:line="300" w:lineRule="exact"/>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栏目名称：</w:t>
            </w:r>
          </w:p>
          <w:p w14:paraId="33C76768">
            <w:pPr>
              <w:spacing w:line="300" w:lineRule="exact"/>
              <w:rPr>
                <w:rFonts w:hint="default" w:ascii="仿宋_GB2312" w:hAnsi="仿宋_GB2312" w:eastAsia="仿宋_GB2312"/>
                <w:sz w:val="28"/>
                <w:szCs w:val="28"/>
                <w:lang w:val="en-US" w:eastAsia="zh-CN"/>
              </w:rPr>
            </w:pPr>
            <w:r>
              <w:rPr>
                <w:rFonts w:hint="eastAsia" w:ascii="仿宋_GB2312" w:hAnsi="仿宋_GB2312" w:eastAsia="仿宋_GB2312"/>
                <w:b/>
                <w:bCs/>
                <w:sz w:val="24"/>
                <w:szCs w:val="24"/>
                <w:lang w:val="en-US" w:eastAsia="zh-CN"/>
              </w:rPr>
              <w:t>在习近平新时代中国特色社会主义思想指引下</w:t>
            </w:r>
          </w:p>
        </w:tc>
        <w:tc>
          <w:tcPr>
            <w:tcW w:w="1932" w:type="dxa"/>
            <w:tcBorders>
              <w:top w:val="single" w:color="auto" w:sz="4" w:space="0"/>
              <w:left w:val="single" w:color="auto" w:sz="4" w:space="0"/>
              <w:bottom w:val="single" w:color="auto" w:sz="4" w:space="0"/>
              <w:right w:val="single" w:color="auto" w:sz="4" w:space="0"/>
            </w:tcBorders>
            <w:vAlign w:val="center"/>
          </w:tcPr>
          <w:p w14:paraId="34F06923">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参评项目</w:t>
            </w:r>
          </w:p>
        </w:tc>
        <w:tc>
          <w:tcPr>
            <w:tcW w:w="2343" w:type="dxa"/>
            <w:tcBorders>
              <w:top w:val="single" w:color="auto" w:sz="4" w:space="0"/>
              <w:left w:val="single" w:color="auto" w:sz="4" w:space="0"/>
              <w:bottom w:val="single" w:color="auto" w:sz="4" w:space="0"/>
              <w:right w:val="single" w:color="auto" w:sz="4" w:space="0"/>
            </w:tcBorders>
            <w:vAlign w:val="center"/>
          </w:tcPr>
          <w:p w14:paraId="7CDE9EB5">
            <w:pPr>
              <w:spacing w:line="300" w:lineRule="exact"/>
              <w:rPr>
                <w:rFonts w:hint="default" w:ascii="仿宋_GB2312" w:hAnsi="仿宋_GB2312" w:eastAsia="仿宋_GB2312"/>
                <w:color w:val="767171"/>
                <w:sz w:val="18"/>
                <w:szCs w:val="18"/>
                <w:lang w:val="en-US" w:eastAsia="zh-CN"/>
              </w:rPr>
            </w:pPr>
            <w:r>
              <w:rPr>
                <w:rFonts w:hint="eastAsia" w:ascii="仿宋_GB2312" w:hAnsi="仿宋_GB2312" w:eastAsia="仿宋_GB2312"/>
                <w:color w:val="767171"/>
                <w:sz w:val="18"/>
                <w:szCs w:val="18"/>
                <w:lang w:val="en-US" w:eastAsia="zh-CN"/>
              </w:rPr>
              <w:t xml:space="preserve">    </w:t>
            </w:r>
            <w:r>
              <w:rPr>
                <w:rFonts w:hint="eastAsia" w:ascii="仿宋_GB2312" w:hAnsi="仿宋_GB2312" w:eastAsia="仿宋_GB2312"/>
                <w:sz w:val="28"/>
                <w:szCs w:val="28"/>
                <w:lang w:val="en-US" w:eastAsia="zh-CN"/>
              </w:rPr>
              <w:t xml:space="preserve"> 新闻专栏</w:t>
            </w:r>
          </w:p>
        </w:tc>
      </w:tr>
      <w:tr w14:paraId="33F65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807" w:type="dxa"/>
            <w:tcBorders>
              <w:top w:val="single" w:color="auto" w:sz="4" w:space="0"/>
              <w:left w:val="single" w:color="auto" w:sz="4" w:space="0"/>
              <w:bottom w:val="single" w:color="auto" w:sz="4" w:space="0"/>
              <w:right w:val="single" w:color="auto" w:sz="4" w:space="0"/>
            </w:tcBorders>
            <w:vAlign w:val="center"/>
          </w:tcPr>
          <w:p w14:paraId="732F23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sz w:val="28"/>
                <w:szCs w:val="28"/>
              </w:rPr>
            </w:pPr>
            <w:r>
              <w:rPr>
                <w:rFonts w:hint="eastAsia" w:ascii="仿宋_GB2312" w:hAnsi="仿宋_GB2312" w:eastAsia="仿宋_GB2312"/>
                <w:sz w:val="28"/>
                <w:szCs w:val="28"/>
              </w:rPr>
              <w:t>作 者</w:t>
            </w:r>
          </w:p>
          <w:p w14:paraId="11D4B3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sz w:val="28"/>
                <w:szCs w:val="28"/>
              </w:rPr>
            </w:pPr>
            <w:r>
              <w:rPr>
                <w:rFonts w:hint="eastAsia" w:ascii="仿宋_GB2312" w:hAnsi="仿宋_GB2312" w:eastAsia="仿宋_GB2312"/>
                <w:sz w:val="28"/>
                <w:szCs w:val="28"/>
              </w:rPr>
              <w:t>（主创人员）</w:t>
            </w:r>
          </w:p>
        </w:tc>
        <w:tc>
          <w:tcPr>
            <w:tcW w:w="2951" w:type="dxa"/>
            <w:tcBorders>
              <w:top w:val="single" w:color="auto" w:sz="4" w:space="0"/>
              <w:left w:val="single" w:color="auto" w:sz="4" w:space="0"/>
              <w:bottom w:val="single" w:color="auto" w:sz="4" w:space="0"/>
              <w:right w:val="single" w:color="auto" w:sz="4" w:space="0"/>
            </w:tcBorders>
            <w:vAlign w:val="center"/>
          </w:tcPr>
          <w:p w14:paraId="6ED2DD7F">
            <w:pPr>
              <w:spacing w:line="300" w:lineRule="exact"/>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 xml:space="preserve">      侯文阁</w:t>
            </w:r>
          </w:p>
        </w:tc>
        <w:tc>
          <w:tcPr>
            <w:tcW w:w="1932" w:type="dxa"/>
            <w:tcBorders>
              <w:top w:val="single" w:color="auto" w:sz="4" w:space="0"/>
              <w:left w:val="single" w:color="auto" w:sz="4" w:space="0"/>
              <w:bottom w:val="single" w:color="auto" w:sz="4" w:space="0"/>
              <w:right w:val="single" w:color="auto" w:sz="4" w:space="0"/>
            </w:tcBorders>
            <w:vAlign w:val="center"/>
          </w:tcPr>
          <w:p w14:paraId="66A40F5F">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编辑</w:t>
            </w:r>
          </w:p>
        </w:tc>
        <w:tc>
          <w:tcPr>
            <w:tcW w:w="2343" w:type="dxa"/>
            <w:tcBorders>
              <w:top w:val="single" w:color="auto" w:sz="4" w:space="0"/>
              <w:left w:val="single" w:color="auto" w:sz="4" w:space="0"/>
              <w:bottom w:val="single" w:color="auto" w:sz="4" w:space="0"/>
              <w:right w:val="single" w:color="auto" w:sz="4" w:space="0"/>
            </w:tcBorders>
            <w:vAlign w:val="center"/>
          </w:tcPr>
          <w:p w14:paraId="234C6FB1">
            <w:pPr>
              <w:spacing w:line="300" w:lineRule="exact"/>
              <w:ind w:firstLine="560" w:firstLineChars="200"/>
              <w:jc w:val="both"/>
              <w:rPr>
                <w:rFonts w:hint="eastAsia" w:ascii="仿宋_GB2312" w:hAnsi="仿宋_GB2312" w:eastAsia="仿宋_GB2312"/>
                <w:sz w:val="28"/>
                <w:szCs w:val="28"/>
                <w:lang w:eastAsia="zh-CN"/>
              </w:rPr>
            </w:pPr>
            <w:r>
              <w:rPr>
                <w:rFonts w:hint="eastAsia" w:ascii="仿宋_GB2312" w:hAnsi="仿宋_GB2312" w:eastAsia="仿宋_GB2312"/>
                <w:sz w:val="28"/>
                <w:szCs w:val="28"/>
                <w:lang w:eastAsia="zh-CN"/>
              </w:rPr>
              <w:t>侯文阁</w:t>
            </w:r>
          </w:p>
        </w:tc>
      </w:tr>
      <w:tr w14:paraId="5C4A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1807" w:type="dxa"/>
            <w:tcBorders>
              <w:top w:val="single" w:color="auto" w:sz="4" w:space="0"/>
              <w:left w:val="single" w:color="auto" w:sz="4" w:space="0"/>
              <w:bottom w:val="single" w:color="auto" w:sz="4" w:space="0"/>
              <w:right w:val="single" w:color="auto" w:sz="4" w:space="0"/>
            </w:tcBorders>
            <w:vAlign w:val="center"/>
          </w:tcPr>
          <w:p w14:paraId="67FF2F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sz w:val="28"/>
                <w:szCs w:val="28"/>
              </w:rPr>
            </w:pPr>
            <w:r>
              <w:rPr>
                <w:rFonts w:hint="eastAsia" w:ascii="仿宋_GB2312" w:hAnsi="仿宋_GB2312" w:eastAsia="仿宋_GB2312"/>
                <w:sz w:val="28"/>
                <w:szCs w:val="28"/>
              </w:rPr>
              <w:t>刊播版面</w:t>
            </w:r>
          </w:p>
          <w:p w14:paraId="73F69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spacing w:val="-20"/>
                <w:sz w:val="28"/>
                <w:szCs w:val="28"/>
              </w:rPr>
            </w:pPr>
            <w:r>
              <w:rPr>
                <w:rFonts w:hint="eastAsia" w:ascii="仿宋_GB2312" w:hAnsi="仿宋_GB2312" w:eastAsia="仿宋_GB2312"/>
                <w:spacing w:val="-20"/>
                <w:sz w:val="28"/>
                <w:szCs w:val="28"/>
              </w:rPr>
              <w:t>(名称和版次)</w:t>
            </w:r>
          </w:p>
        </w:tc>
        <w:tc>
          <w:tcPr>
            <w:tcW w:w="2951" w:type="dxa"/>
            <w:tcBorders>
              <w:top w:val="single" w:color="auto" w:sz="4" w:space="0"/>
              <w:left w:val="single" w:color="auto" w:sz="4" w:space="0"/>
              <w:bottom w:val="single" w:color="auto" w:sz="4" w:space="0"/>
              <w:right w:val="single" w:color="auto" w:sz="4" w:space="0"/>
            </w:tcBorders>
            <w:vAlign w:val="center"/>
          </w:tcPr>
          <w:p w14:paraId="1CB3D249">
            <w:pPr>
              <w:spacing w:line="300" w:lineRule="exact"/>
              <w:jc w:val="both"/>
              <w:rPr>
                <w:rFonts w:hint="default" w:ascii="仿宋_GB2312" w:hAnsi="仿宋_GB2312" w:eastAsia="仿宋_GB2312"/>
                <w:color w:val="767171"/>
                <w:sz w:val="18"/>
                <w:szCs w:val="18"/>
                <w:lang w:val="en-US" w:eastAsia="zh-CN"/>
              </w:rPr>
            </w:pPr>
            <w:r>
              <w:rPr>
                <w:rFonts w:hint="eastAsia" w:ascii="仿宋_GB2312" w:hAnsi="仿宋_GB2312" w:eastAsia="仿宋_GB2312"/>
                <w:sz w:val="28"/>
                <w:szCs w:val="28"/>
              </w:rPr>
              <w:t>总第1</w:t>
            </w:r>
            <w:r>
              <w:rPr>
                <w:rFonts w:hint="eastAsia" w:ascii="仿宋_GB2312" w:hAnsi="仿宋_GB2312" w:eastAsia="仿宋_GB2312"/>
                <w:sz w:val="28"/>
                <w:szCs w:val="28"/>
                <w:lang w:val="en-US" w:eastAsia="zh-CN"/>
              </w:rPr>
              <w:t>448、1449、1450</w:t>
            </w:r>
            <w:r>
              <w:rPr>
                <w:rFonts w:hint="eastAsia" w:ascii="仿宋_GB2312" w:hAnsi="仿宋_GB2312" w:eastAsia="仿宋_GB2312"/>
                <w:sz w:val="28"/>
                <w:szCs w:val="28"/>
              </w:rPr>
              <w:t>期第</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版</w:t>
            </w:r>
            <w:r>
              <w:rPr>
                <w:rFonts w:hint="eastAsia" w:ascii="仿宋_GB2312" w:hAnsi="仿宋_GB2312" w:eastAsia="仿宋_GB2312"/>
                <w:sz w:val="28"/>
                <w:szCs w:val="28"/>
                <w:lang w:val="en-US" w:eastAsia="zh-CN"/>
              </w:rPr>
              <w:t>头条重点文章</w:t>
            </w:r>
          </w:p>
        </w:tc>
        <w:tc>
          <w:tcPr>
            <w:tcW w:w="1932" w:type="dxa"/>
            <w:tcBorders>
              <w:top w:val="single" w:color="auto" w:sz="4" w:space="0"/>
              <w:left w:val="single" w:color="auto" w:sz="4" w:space="0"/>
              <w:bottom w:val="single" w:color="auto" w:sz="4" w:space="0"/>
              <w:right w:val="single" w:color="auto" w:sz="4" w:space="0"/>
            </w:tcBorders>
            <w:vAlign w:val="center"/>
          </w:tcPr>
          <w:p w14:paraId="5587D653">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字数（时长）</w:t>
            </w:r>
          </w:p>
        </w:tc>
        <w:tc>
          <w:tcPr>
            <w:tcW w:w="2343" w:type="dxa"/>
            <w:tcBorders>
              <w:top w:val="single" w:color="auto" w:sz="4" w:space="0"/>
              <w:left w:val="single" w:color="auto" w:sz="4" w:space="0"/>
              <w:bottom w:val="single" w:color="auto" w:sz="4" w:space="0"/>
              <w:right w:val="single" w:color="auto" w:sz="4" w:space="0"/>
            </w:tcBorders>
            <w:vAlign w:val="center"/>
          </w:tcPr>
          <w:p w14:paraId="47A794C4">
            <w:pPr>
              <w:spacing w:line="300" w:lineRule="exact"/>
              <w:ind w:firstLine="840" w:firstLineChars="300"/>
              <w:jc w:val="both"/>
              <w:rPr>
                <w:rFonts w:hint="default" w:ascii="仿宋_GB2312" w:hAnsi="仿宋_GB2312" w:eastAsia="仿宋_GB2312"/>
                <w:sz w:val="28"/>
                <w:szCs w:val="28"/>
                <w:lang w:val="en-US" w:eastAsia="zh-CN"/>
              </w:rPr>
            </w:pPr>
            <w:bookmarkStart w:id="0" w:name="_GoBack"/>
            <w:bookmarkEnd w:id="0"/>
          </w:p>
        </w:tc>
      </w:tr>
      <w:tr w14:paraId="3CDA8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807" w:type="dxa"/>
            <w:tcBorders>
              <w:top w:val="single" w:color="auto" w:sz="4" w:space="0"/>
              <w:left w:val="single" w:color="auto" w:sz="4" w:space="0"/>
              <w:bottom w:val="single" w:color="auto" w:sz="4" w:space="0"/>
              <w:right w:val="single" w:color="auto" w:sz="4" w:space="0"/>
            </w:tcBorders>
            <w:vAlign w:val="center"/>
          </w:tcPr>
          <w:p w14:paraId="63525137">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刊播（主管）单位</w:t>
            </w:r>
          </w:p>
        </w:tc>
        <w:tc>
          <w:tcPr>
            <w:tcW w:w="2951" w:type="dxa"/>
            <w:tcBorders>
              <w:top w:val="single" w:color="auto" w:sz="4" w:space="0"/>
              <w:left w:val="single" w:color="auto" w:sz="4" w:space="0"/>
              <w:bottom w:val="single" w:color="auto" w:sz="4" w:space="0"/>
              <w:right w:val="single" w:color="auto" w:sz="4" w:space="0"/>
            </w:tcBorders>
            <w:vAlign w:val="center"/>
          </w:tcPr>
          <w:p w14:paraId="38A953D8">
            <w:pPr>
              <w:spacing w:line="300" w:lineRule="exact"/>
              <w:rPr>
                <w:rFonts w:hint="eastAsia" w:ascii="仿宋_GB2312" w:hAnsi="仿宋_GB2312" w:eastAsia="仿宋_GB2312"/>
                <w:color w:val="767171"/>
                <w:sz w:val="18"/>
                <w:szCs w:val="18"/>
                <w:lang w:eastAsia="zh-CN"/>
              </w:rPr>
            </w:pPr>
            <w:r>
              <w:rPr>
                <w:rFonts w:hint="eastAsia" w:ascii="仿宋_GB2312" w:hAnsi="仿宋_GB2312" w:eastAsia="仿宋_GB2312" w:cs="Times New Roman"/>
                <w:sz w:val="24"/>
                <w:szCs w:val="24"/>
                <w:lang w:eastAsia="zh-CN"/>
              </w:rPr>
              <w:t>中共陕西省委党校（陕西行政学院）《陕西党校报》</w:t>
            </w:r>
          </w:p>
        </w:tc>
        <w:tc>
          <w:tcPr>
            <w:tcW w:w="1932" w:type="dxa"/>
            <w:tcBorders>
              <w:top w:val="single" w:color="auto" w:sz="4" w:space="0"/>
              <w:left w:val="single" w:color="auto" w:sz="4" w:space="0"/>
              <w:bottom w:val="single" w:color="auto" w:sz="4" w:space="0"/>
              <w:right w:val="single" w:color="auto" w:sz="4" w:space="0"/>
            </w:tcBorders>
            <w:vAlign w:val="center"/>
          </w:tcPr>
          <w:p w14:paraId="548B0CD8">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刊播（发布）日期</w:t>
            </w:r>
          </w:p>
        </w:tc>
        <w:tc>
          <w:tcPr>
            <w:tcW w:w="2343" w:type="dxa"/>
            <w:tcBorders>
              <w:top w:val="single" w:color="auto" w:sz="4" w:space="0"/>
              <w:left w:val="single" w:color="auto" w:sz="4" w:space="0"/>
              <w:bottom w:val="single" w:color="auto" w:sz="4" w:space="0"/>
              <w:right w:val="single" w:color="auto" w:sz="4" w:space="0"/>
            </w:tcBorders>
            <w:vAlign w:val="center"/>
          </w:tcPr>
          <w:p w14:paraId="675848F9">
            <w:pPr>
              <w:spacing w:line="300" w:lineRule="exact"/>
              <w:jc w:val="both"/>
              <w:rPr>
                <w:rFonts w:hint="default" w:ascii="仿宋_GB2312" w:hAnsi="仿宋_GB2312" w:eastAsia="仿宋_GB2312"/>
                <w:sz w:val="28"/>
                <w:szCs w:val="28"/>
                <w:lang w:val="en-US" w:eastAsia="zh-CN"/>
              </w:rPr>
            </w:pPr>
            <w:r>
              <w:rPr>
                <w:rFonts w:hint="eastAsia" w:ascii="仿宋_GB2312" w:hAnsi="仿宋_GB2312" w:eastAsia="仿宋_GB2312"/>
                <w:sz w:val="24"/>
                <w:szCs w:val="24"/>
              </w:rPr>
              <w:t>202</w:t>
            </w: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年</w:t>
            </w: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月30日</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5月10日、5月20日</w:t>
            </w:r>
          </w:p>
        </w:tc>
      </w:tr>
      <w:tr w14:paraId="111A3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807" w:type="dxa"/>
            <w:tcBorders>
              <w:top w:val="single" w:color="auto" w:sz="4" w:space="0"/>
              <w:left w:val="single" w:color="auto" w:sz="4" w:space="0"/>
              <w:bottom w:val="single" w:color="auto" w:sz="4" w:space="0"/>
              <w:right w:val="single" w:color="auto" w:sz="4" w:space="0"/>
            </w:tcBorders>
            <w:vAlign w:val="center"/>
          </w:tcPr>
          <w:p w14:paraId="3D4B96E4">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作品网址</w:t>
            </w:r>
          </w:p>
        </w:tc>
        <w:tc>
          <w:tcPr>
            <w:tcW w:w="7226" w:type="dxa"/>
            <w:gridSpan w:val="3"/>
            <w:tcBorders>
              <w:top w:val="single" w:color="auto" w:sz="4" w:space="0"/>
              <w:left w:val="single" w:color="auto" w:sz="4" w:space="0"/>
              <w:bottom w:val="single" w:color="auto" w:sz="4" w:space="0"/>
              <w:right w:val="single" w:color="auto" w:sz="4" w:space="0"/>
            </w:tcBorders>
            <w:vAlign w:val="center"/>
          </w:tcPr>
          <w:p w14:paraId="0AAC4CBF">
            <w:pPr>
              <w:spacing w:line="300" w:lineRule="exact"/>
              <w:ind w:firstLine="480" w:firstLineChars="200"/>
              <w:jc w:val="both"/>
              <w:rPr>
                <w:rFonts w:hint="eastAsia" w:ascii="仿宋_GB2312" w:hAnsi="仿宋_GB2312" w:eastAsia="仿宋_GB2312"/>
                <w:color w:val="000000" w:themeColor="text1"/>
                <w:sz w:val="24"/>
                <w:szCs w:val="24"/>
                <w:u w:val="none"/>
                <w14:textFill>
                  <w14:solidFill>
                    <w14:schemeClr w14:val="tx1"/>
                  </w14:solidFill>
                </w14:textFill>
              </w:rPr>
            </w:pPr>
            <w:r>
              <w:rPr>
                <w:rFonts w:hint="eastAsia" w:ascii="仿宋_GB2312" w:hAnsi="仿宋_GB2312" w:eastAsia="仿宋_GB2312"/>
                <w:color w:val="000000" w:themeColor="text1"/>
                <w:sz w:val="24"/>
                <w:szCs w:val="24"/>
                <w:u w:val="none"/>
                <w14:textFill>
                  <w14:solidFill>
                    <w14:schemeClr w14:val="tx1"/>
                  </w14:solidFill>
                </w14:textFill>
              </w:rPr>
              <w:fldChar w:fldCharType="begin"/>
            </w:r>
            <w:r>
              <w:rPr>
                <w:rFonts w:hint="eastAsia" w:ascii="仿宋_GB2312" w:hAnsi="仿宋_GB2312" w:eastAsia="仿宋_GB2312"/>
                <w:color w:val="000000" w:themeColor="text1"/>
                <w:sz w:val="24"/>
                <w:szCs w:val="24"/>
                <w:u w:val="none"/>
                <w14:textFill>
                  <w14:solidFill>
                    <w14:schemeClr w14:val="tx1"/>
                  </w14:solidFill>
                </w14:textFill>
              </w:rPr>
              <w:instrText xml:space="preserve"> HYPERLINK "http://www.shxdx.com:8080/dxb/tupian/1448/1448.pdf" </w:instrText>
            </w:r>
            <w:r>
              <w:rPr>
                <w:rFonts w:hint="eastAsia" w:ascii="仿宋_GB2312" w:hAnsi="仿宋_GB2312" w:eastAsia="仿宋_GB2312"/>
                <w:color w:val="000000" w:themeColor="text1"/>
                <w:sz w:val="24"/>
                <w:szCs w:val="24"/>
                <w:u w:val="none"/>
                <w14:textFill>
                  <w14:solidFill>
                    <w14:schemeClr w14:val="tx1"/>
                  </w14:solidFill>
                </w14:textFill>
              </w:rPr>
              <w:fldChar w:fldCharType="separate"/>
            </w:r>
            <w:r>
              <w:rPr>
                <w:rStyle w:val="16"/>
                <w:rFonts w:hint="eastAsia" w:ascii="仿宋_GB2312" w:hAnsi="仿宋_GB2312" w:eastAsia="仿宋_GB2312"/>
                <w:color w:val="000000" w:themeColor="text1"/>
                <w:sz w:val="24"/>
                <w:szCs w:val="24"/>
                <w:u w:val="none"/>
                <w14:textFill>
                  <w14:solidFill>
                    <w14:schemeClr w14:val="tx1"/>
                  </w14:solidFill>
                </w14:textFill>
              </w:rPr>
              <w:t>http://www.shxdx.com:8080/dxb/tupian/1448/1448.pdf</w:t>
            </w:r>
            <w:r>
              <w:rPr>
                <w:rFonts w:hint="eastAsia" w:ascii="仿宋_GB2312" w:hAnsi="仿宋_GB2312" w:eastAsia="仿宋_GB2312"/>
                <w:color w:val="000000" w:themeColor="text1"/>
                <w:sz w:val="24"/>
                <w:szCs w:val="24"/>
                <w:u w:val="none"/>
                <w14:textFill>
                  <w14:solidFill>
                    <w14:schemeClr w14:val="tx1"/>
                  </w14:solidFill>
                </w14:textFill>
              </w:rPr>
              <w:fldChar w:fldCharType="end"/>
            </w:r>
          </w:p>
          <w:p w14:paraId="527EFDF4">
            <w:pPr>
              <w:spacing w:line="300" w:lineRule="exact"/>
              <w:ind w:firstLine="480" w:firstLineChars="200"/>
              <w:jc w:val="both"/>
              <w:rPr>
                <w:rFonts w:hint="eastAsia" w:ascii="仿宋_GB2312" w:hAnsi="仿宋_GB2312" w:eastAsia="仿宋_GB2312"/>
                <w:sz w:val="24"/>
                <w:szCs w:val="24"/>
                <w:u w:val="none"/>
              </w:rPr>
            </w:pPr>
            <w:r>
              <w:rPr>
                <w:rFonts w:hint="eastAsia" w:ascii="仿宋_GB2312" w:hAnsi="仿宋_GB2312" w:eastAsia="仿宋_GB2312"/>
                <w:color w:val="000000" w:themeColor="text1"/>
                <w:sz w:val="24"/>
                <w:szCs w:val="24"/>
                <w:u w:val="none"/>
                <w14:textFill>
                  <w14:solidFill>
                    <w14:schemeClr w14:val="tx1"/>
                  </w14:solidFill>
                </w14:textFill>
              </w:rPr>
              <w:fldChar w:fldCharType="begin"/>
            </w:r>
            <w:r>
              <w:rPr>
                <w:rFonts w:hint="eastAsia" w:ascii="仿宋_GB2312" w:hAnsi="仿宋_GB2312" w:eastAsia="仿宋_GB2312"/>
                <w:color w:val="000000" w:themeColor="text1"/>
                <w:sz w:val="24"/>
                <w:szCs w:val="24"/>
                <w:u w:val="none"/>
                <w14:textFill>
                  <w14:solidFill>
                    <w14:schemeClr w14:val="tx1"/>
                  </w14:solidFill>
                </w14:textFill>
              </w:rPr>
              <w:instrText xml:space="preserve"> HYPERLINK "http://www.shxdx.com:8080/dxb/tupian/1449/1449.pdf" </w:instrText>
            </w:r>
            <w:r>
              <w:rPr>
                <w:rFonts w:hint="eastAsia" w:ascii="仿宋_GB2312" w:hAnsi="仿宋_GB2312" w:eastAsia="仿宋_GB2312"/>
                <w:color w:val="000000" w:themeColor="text1"/>
                <w:sz w:val="24"/>
                <w:szCs w:val="24"/>
                <w:u w:val="none"/>
                <w14:textFill>
                  <w14:solidFill>
                    <w14:schemeClr w14:val="tx1"/>
                  </w14:solidFill>
                </w14:textFill>
              </w:rPr>
              <w:fldChar w:fldCharType="separate"/>
            </w:r>
            <w:r>
              <w:rPr>
                <w:rStyle w:val="16"/>
                <w:rFonts w:hint="eastAsia" w:ascii="仿宋_GB2312" w:hAnsi="仿宋_GB2312" w:eastAsia="仿宋_GB2312"/>
                <w:color w:val="000000" w:themeColor="text1"/>
                <w:sz w:val="24"/>
                <w:szCs w:val="24"/>
                <w:u w:val="none"/>
                <w14:textFill>
                  <w14:solidFill>
                    <w14:schemeClr w14:val="tx1"/>
                  </w14:solidFill>
                </w14:textFill>
              </w:rPr>
              <w:t>http://www.shxdx.com:8080/dxb/tupian/1449/1449.pdf</w:t>
            </w:r>
            <w:r>
              <w:rPr>
                <w:rFonts w:hint="eastAsia" w:ascii="仿宋_GB2312" w:hAnsi="仿宋_GB2312" w:eastAsia="仿宋_GB2312"/>
                <w:color w:val="000000" w:themeColor="text1"/>
                <w:sz w:val="24"/>
                <w:szCs w:val="24"/>
                <w:u w:val="none"/>
                <w14:textFill>
                  <w14:solidFill>
                    <w14:schemeClr w14:val="tx1"/>
                  </w14:solidFill>
                </w14:textFill>
              </w:rPr>
              <w:fldChar w:fldCharType="end"/>
            </w:r>
          </w:p>
          <w:p w14:paraId="3B39A859">
            <w:pPr>
              <w:spacing w:line="300" w:lineRule="exact"/>
              <w:ind w:firstLine="480" w:firstLineChars="200"/>
              <w:jc w:val="both"/>
              <w:rPr>
                <w:rFonts w:hint="eastAsia" w:ascii="仿宋_GB2312" w:hAnsi="仿宋_GB2312" w:eastAsia="仿宋_GB2312"/>
                <w:sz w:val="24"/>
                <w:szCs w:val="24"/>
              </w:rPr>
            </w:pPr>
            <w:r>
              <w:rPr>
                <w:rFonts w:hint="eastAsia" w:ascii="仿宋_GB2312" w:hAnsi="仿宋_GB2312" w:eastAsia="仿宋_GB2312"/>
                <w:sz w:val="24"/>
                <w:szCs w:val="24"/>
              </w:rPr>
              <w:t>http://www.shxdx.com:8080/dxb/tupian/1450/1450.pdf</w:t>
            </w:r>
          </w:p>
        </w:tc>
      </w:tr>
      <w:tr w14:paraId="009BD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807" w:type="dxa"/>
            <w:tcBorders>
              <w:top w:val="single" w:color="auto" w:sz="4" w:space="0"/>
              <w:left w:val="single" w:color="auto" w:sz="4" w:space="0"/>
              <w:bottom w:val="single" w:color="auto" w:sz="4" w:space="0"/>
              <w:right w:val="single" w:color="auto" w:sz="4" w:space="0"/>
            </w:tcBorders>
            <w:vAlign w:val="center"/>
          </w:tcPr>
          <w:p w14:paraId="3F627FA5">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作品联系人及联系方式</w:t>
            </w:r>
          </w:p>
        </w:tc>
        <w:tc>
          <w:tcPr>
            <w:tcW w:w="7226" w:type="dxa"/>
            <w:gridSpan w:val="3"/>
            <w:tcBorders>
              <w:top w:val="single" w:color="auto" w:sz="4" w:space="0"/>
              <w:left w:val="single" w:color="auto" w:sz="4" w:space="0"/>
              <w:bottom w:val="single" w:color="auto" w:sz="4" w:space="0"/>
              <w:right w:val="single" w:color="auto" w:sz="4" w:space="0"/>
            </w:tcBorders>
            <w:vAlign w:val="center"/>
          </w:tcPr>
          <w:p w14:paraId="265CCE98">
            <w:pPr>
              <w:spacing w:line="300" w:lineRule="exact"/>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 xml:space="preserve">    侯文阁  13319268782   029-85378212（办）</w:t>
            </w:r>
          </w:p>
        </w:tc>
      </w:tr>
      <w:tr w14:paraId="57FF2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0" w:hRule="atLeast"/>
        </w:trPr>
        <w:tc>
          <w:tcPr>
            <w:tcW w:w="1807" w:type="dxa"/>
            <w:tcBorders>
              <w:top w:val="single" w:color="auto" w:sz="4" w:space="0"/>
              <w:left w:val="single" w:color="auto" w:sz="4" w:space="0"/>
              <w:bottom w:val="single" w:color="auto" w:sz="4" w:space="0"/>
              <w:right w:val="single" w:color="auto" w:sz="4" w:space="0"/>
            </w:tcBorders>
            <w:vAlign w:val="center"/>
          </w:tcPr>
          <w:p w14:paraId="312FF6B0">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采编过程</w:t>
            </w:r>
          </w:p>
          <w:p w14:paraId="302E3237">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（作品简介）</w:t>
            </w:r>
          </w:p>
        </w:tc>
        <w:tc>
          <w:tcPr>
            <w:tcW w:w="7226" w:type="dxa"/>
            <w:gridSpan w:val="3"/>
            <w:tcBorders>
              <w:top w:val="single" w:color="auto" w:sz="4" w:space="0"/>
              <w:left w:val="single" w:color="auto" w:sz="4" w:space="0"/>
              <w:bottom w:val="single" w:color="auto" w:sz="4" w:space="0"/>
              <w:right w:val="single" w:color="auto" w:sz="4" w:space="0"/>
            </w:tcBorders>
            <w:vAlign w:val="center"/>
          </w:tcPr>
          <w:p w14:paraId="4344EF2C">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ascii="仿宋_GB2312" w:hAnsi="仿宋_GB2312" w:eastAsia="仿宋_GB2312"/>
                <w:sz w:val="28"/>
                <w:szCs w:val="28"/>
              </w:rPr>
            </w:pPr>
            <w:r>
              <w:rPr>
                <w:rFonts w:hint="default" w:ascii="仿宋" w:hAnsi="仿宋" w:eastAsia="仿宋" w:cs="仿宋"/>
                <w:kern w:val="2"/>
                <w:sz w:val="24"/>
                <w:szCs w:val="24"/>
                <w:lang w:val="en-US" w:eastAsia="zh-CN" w:bidi="ar-SA"/>
              </w:rPr>
              <w:t>按照党中央关于在全党深入开展学习贯彻习近平新时代中国特色社会主义思想统一部署</w:t>
            </w:r>
            <w:r>
              <w:rPr>
                <w:rFonts w:hint="eastAsia" w:ascii="仿宋" w:hAnsi="仿宋" w:eastAsia="仿宋" w:cs="仿宋"/>
                <w:kern w:val="2"/>
                <w:sz w:val="24"/>
                <w:szCs w:val="24"/>
                <w:lang w:val="en-US" w:eastAsia="zh-CN" w:bidi="ar-SA"/>
              </w:rPr>
              <w:t>，在全省开展党纪学习教育教育之际，2024年4月30日起，省委党校（陕西行政学院）主办的《陕西党校报》在新闻版头条及时开辟了“在习近平新时代中国特色社会主义思想指引下”重要新闻专栏，在4月30日头版头条刊发了在省委党校举办的《省委举行党纪学习教育读书班暨省委理论学习中心组学习会  赵一德主持并讲话 徐新荣出席》重磅消息；5月10日头版头条发布《校（院）举行党纪学习教育读书班》和5月20日头版头条发布《范永斌在校（院）2023年度目标责任考核总结表彰会议上强调  履职尽责 干事担当 争先创优 创新突破 加快推动校（院）高质量发展》连续三篇重要消息，在全省各级党政、企事业领导干部中引起强烈反响，有力地推进了全省</w:t>
            </w:r>
            <w:r>
              <w:rPr>
                <w:rFonts w:hint="default" w:ascii="仿宋" w:hAnsi="仿宋" w:eastAsia="仿宋" w:cs="仿宋"/>
                <w:kern w:val="2"/>
                <w:sz w:val="24"/>
                <w:szCs w:val="24"/>
                <w:lang w:val="en-US" w:eastAsia="zh-CN" w:bidi="ar-SA"/>
              </w:rPr>
              <w:t>学习贯彻习近平新时代中国特色社会主义思想</w:t>
            </w:r>
            <w:r>
              <w:rPr>
                <w:rFonts w:hint="eastAsia" w:ascii="仿宋" w:hAnsi="仿宋" w:eastAsia="仿宋" w:cs="仿宋"/>
                <w:kern w:val="2"/>
                <w:sz w:val="24"/>
                <w:szCs w:val="24"/>
                <w:lang w:val="en-US" w:eastAsia="zh-CN" w:bidi="ar-SA"/>
              </w:rPr>
              <w:t>及党纪学习教育的顺利开展，极大地发挥了全省干部教育的主流报纸阵地重要职能，尤其是省委机关党报的舆论引导、新闻宣传的排头兵重要作用，宣传成效突出。</w:t>
            </w:r>
          </w:p>
        </w:tc>
      </w:tr>
      <w:tr w14:paraId="680D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0" w:hRule="atLeast"/>
        </w:trPr>
        <w:tc>
          <w:tcPr>
            <w:tcW w:w="1807" w:type="dxa"/>
            <w:tcBorders>
              <w:top w:val="single" w:color="auto" w:sz="4" w:space="0"/>
              <w:left w:val="single" w:color="auto" w:sz="4" w:space="0"/>
              <w:bottom w:val="single" w:color="auto" w:sz="4" w:space="0"/>
              <w:right w:val="single" w:color="auto" w:sz="4" w:space="0"/>
            </w:tcBorders>
            <w:vAlign w:val="center"/>
          </w:tcPr>
          <w:p w14:paraId="090BD002">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全媒体</w:t>
            </w:r>
          </w:p>
          <w:p w14:paraId="21C5AF75">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传播实效</w:t>
            </w:r>
          </w:p>
        </w:tc>
        <w:tc>
          <w:tcPr>
            <w:tcW w:w="7226" w:type="dxa"/>
            <w:gridSpan w:val="3"/>
            <w:tcBorders>
              <w:top w:val="single" w:color="auto" w:sz="4" w:space="0"/>
              <w:left w:val="single" w:color="auto" w:sz="4" w:space="0"/>
              <w:bottom w:val="single" w:color="auto" w:sz="4" w:space="0"/>
              <w:right w:val="single" w:color="auto" w:sz="4" w:space="0"/>
            </w:tcBorders>
            <w:vAlign w:val="center"/>
          </w:tcPr>
          <w:p w14:paraId="76E1705F">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_GB2312" w:hAnsi="仿宋_GB2312" w:eastAsia="仿宋_GB2312"/>
                <w:color w:val="767171"/>
                <w:sz w:val="18"/>
                <w:szCs w:val="18"/>
                <w:lang w:eastAsia="zh-CN"/>
              </w:rPr>
            </w:pPr>
            <w:r>
              <w:rPr>
                <w:rFonts w:hint="eastAsia" w:ascii="仿宋" w:hAnsi="仿宋" w:eastAsia="仿宋" w:cs="仿宋"/>
                <w:sz w:val="24"/>
                <w:szCs w:val="24"/>
                <w:lang w:val="en-US" w:eastAsia="zh-CN"/>
              </w:rPr>
              <w:t>该新闻专栏在全国公开出版发行的全省党政机关的重要党报之一《陕西党校报》首次刊发，在省内外社会各界产生重要反响</w:t>
            </w:r>
            <w:r>
              <w:rPr>
                <w:rFonts w:hint="eastAsia" w:ascii="仿宋" w:hAnsi="仿宋" w:eastAsia="仿宋" w:cs="仿宋"/>
                <w:sz w:val="24"/>
                <w:szCs w:val="24"/>
              </w:rPr>
              <w:t>，</w:t>
            </w:r>
            <w:r>
              <w:rPr>
                <w:rFonts w:hint="eastAsia" w:ascii="仿宋" w:hAnsi="仿宋" w:eastAsia="仿宋" w:cs="仿宋"/>
                <w:sz w:val="24"/>
                <w:szCs w:val="24"/>
                <w:lang w:val="en-US" w:eastAsia="zh-CN"/>
              </w:rPr>
              <w:t>对掀起学习宣传贯彻</w:t>
            </w:r>
            <w:r>
              <w:rPr>
                <w:rFonts w:hint="default" w:ascii="仿宋" w:hAnsi="仿宋" w:eastAsia="仿宋" w:cs="仿宋"/>
                <w:kern w:val="2"/>
                <w:sz w:val="24"/>
                <w:szCs w:val="24"/>
                <w:lang w:val="en-US" w:eastAsia="zh-CN" w:bidi="ar-SA"/>
              </w:rPr>
              <w:t>习近平新时代中国特色社会主义思想</w:t>
            </w:r>
            <w:r>
              <w:rPr>
                <w:rFonts w:hint="eastAsia" w:ascii="仿宋" w:hAnsi="仿宋" w:eastAsia="仿宋" w:cs="仿宋"/>
                <w:kern w:val="2"/>
                <w:sz w:val="24"/>
                <w:szCs w:val="24"/>
                <w:lang w:val="en-US" w:eastAsia="zh-CN" w:bidi="ar-SA"/>
              </w:rPr>
              <w:t>和党纪学习教育</w:t>
            </w:r>
            <w:r>
              <w:rPr>
                <w:rFonts w:hint="eastAsia" w:ascii="仿宋" w:hAnsi="仿宋" w:eastAsia="仿宋" w:cs="仿宋"/>
                <w:sz w:val="24"/>
                <w:szCs w:val="24"/>
                <w:lang w:val="en-US" w:eastAsia="zh-CN"/>
              </w:rPr>
              <w:t>热潮</w:t>
            </w:r>
            <w:r>
              <w:rPr>
                <w:rFonts w:hint="eastAsia" w:ascii="仿宋" w:hAnsi="仿宋" w:eastAsia="仿宋" w:cs="仿宋"/>
                <w:sz w:val="24"/>
                <w:szCs w:val="24"/>
              </w:rPr>
              <w:t>起到了</w:t>
            </w:r>
            <w:r>
              <w:rPr>
                <w:rFonts w:hint="eastAsia" w:ascii="仿宋" w:hAnsi="仿宋" w:eastAsia="仿宋" w:cs="仿宋"/>
                <w:kern w:val="2"/>
                <w:sz w:val="24"/>
                <w:szCs w:val="24"/>
                <w:lang w:val="en-US" w:eastAsia="zh-CN" w:bidi="ar-SA"/>
              </w:rPr>
              <w:t>良好</w:t>
            </w:r>
            <w:r>
              <w:rPr>
                <w:rFonts w:hint="eastAsia" w:ascii="仿宋" w:hAnsi="仿宋" w:eastAsia="仿宋" w:cs="仿宋"/>
                <w:sz w:val="24"/>
                <w:szCs w:val="24"/>
                <w:lang w:val="en-US" w:eastAsia="zh-CN"/>
              </w:rPr>
              <w:t>实效</w:t>
            </w:r>
            <w:r>
              <w:rPr>
                <w:rFonts w:hint="eastAsia" w:ascii="仿宋" w:hAnsi="仿宋" w:eastAsia="仿宋" w:cs="仿宋"/>
                <w:sz w:val="24"/>
                <w:szCs w:val="24"/>
                <w:lang w:eastAsia="zh-CN"/>
              </w:rPr>
              <w:t>。</w:t>
            </w:r>
          </w:p>
        </w:tc>
      </w:tr>
      <w:tr w14:paraId="56079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9" w:hRule="atLeast"/>
        </w:trPr>
        <w:tc>
          <w:tcPr>
            <w:tcW w:w="1807" w:type="dxa"/>
            <w:tcBorders>
              <w:top w:val="single" w:color="auto" w:sz="4" w:space="0"/>
              <w:left w:val="single" w:color="auto" w:sz="4" w:space="0"/>
              <w:bottom w:val="single" w:color="auto" w:sz="4" w:space="0"/>
              <w:right w:val="single" w:color="auto" w:sz="4" w:space="0"/>
            </w:tcBorders>
            <w:vAlign w:val="center"/>
          </w:tcPr>
          <w:p w14:paraId="42E67F50">
            <w:pPr>
              <w:spacing w:line="300" w:lineRule="exact"/>
              <w:jc w:val="center"/>
              <w:rPr>
                <w:rFonts w:ascii="仿宋_GB2312" w:hAnsi="仿宋_GB2312" w:eastAsia="仿宋_GB2312"/>
                <w:sz w:val="28"/>
                <w:szCs w:val="28"/>
              </w:rPr>
            </w:pPr>
            <w:r>
              <w:rPr>
                <w:rFonts w:hint="eastAsia" w:ascii="仿宋_GB2312" w:hAnsi="仿宋_GB2312" w:eastAsia="仿宋_GB2312"/>
                <w:sz w:val="28"/>
                <w:szCs w:val="28"/>
              </w:rPr>
              <w:t>社会效果</w:t>
            </w:r>
          </w:p>
        </w:tc>
        <w:tc>
          <w:tcPr>
            <w:tcW w:w="7226" w:type="dxa"/>
            <w:gridSpan w:val="3"/>
            <w:tcBorders>
              <w:top w:val="single" w:color="auto" w:sz="4" w:space="0"/>
              <w:left w:val="single" w:color="auto" w:sz="4" w:space="0"/>
              <w:bottom w:val="single" w:color="auto" w:sz="4" w:space="0"/>
              <w:right w:val="single" w:color="auto" w:sz="4" w:space="0"/>
            </w:tcBorders>
            <w:vAlign w:val="center"/>
          </w:tcPr>
          <w:p w14:paraId="2F2C42DE">
            <w:pPr>
              <w:keepNext w:val="0"/>
              <w:keepLines w:val="0"/>
              <w:pageBreakBefore w:val="0"/>
              <w:widowControl w:val="0"/>
              <w:kinsoku/>
              <w:wordWrap/>
              <w:overflowPunct/>
              <w:topLinePunct w:val="0"/>
              <w:autoSpaceDE/>
              <w:autoSpaceDN/>
              <w:bidi w:val="0"/>
              <w:adjustRightInd/>
              <w:snapToGrid/>
              <w:spacing w:line="270" w:lineRule="exact"/>
              <w:ind w:firstLine="480" w:firstLineChars="200"/>
              <w:textAlignment w:val="auto"/>
            </w:pPr>
            <w:r>
              <w:rPr>
                <w:rFonts w:hint="eastAsia" w:ascii="仿宋" w:hAnsi="仿宋" w:eastAsia="仿宋" w:cs="仿宋"/>
                <w:sz w:val="24"/>
                <w:szCs w:val="24"/>
                <w:lang w:val="en-US" w:eastAsia="zh-CN"/>
              </w:rPr>
              <w:t>该新闻专栏刊发后在全省党政系统、全国党校（行政学院）等社会各界引起高度关注、产生广泛影响，对掀起学习宣传贯彻</w:t>
            </w:r>
            <w:r>
              <w:rPr>
                <w:rFonts w:hint="default" w:ascii="仿宋" w:hAnsi="仿宋" w:eastAsia="仿宋" w:cs="仿宋"/>
                <w:kern w:val="2"/>
                <w:sz w:val="24"/>
                <w:szCs w:val="24"/>
                <w:lang w:val="en-US" w:eastAsia="zh-CN" w:bidi="ar-SA"/>
              </w:rPr>
              <w:t>习近平新时代中国特色社会主义思想</w:t>
            </w:r>
            <w:r>
              <w:rPr>
                <w:rFonts w:hint="eastAsia" w:ascii="仿宋" w:hAnsi="仿宋" w:eastAsia="仿宋" w:cs="仿宋"/>
                <w:kern w:val="2"/>
                <w:sz w:val="24"/>
                <w:szCs w:val="24"/>
                <w:lang w:val="en-US" w:eastAsia="zh-CN" w:bidi="ar-SA"/>
              </w:rPr>
              <w:t>和党纪学习教育</w:t>
            </w:r>
            <w:r>
              <w:rPr>
                <w:rFonts w:hint="eastAsia" w:ascii="仿宋" w:hAnsi="仿宋" w:eastAsia="仿宋" w:cs="仿宋"/>
                <w:sz w:val="24"/>
                <w:szCs w:val="24"/>
                <w:lang w:val="en-US" w:eastAsia="zh-CN"/>
              </w:rPr>
              <w:t>热潮营造了良好舆论宣传氛围。</w:t>
            </w:r>
          </w:p>
        </w:tc>
      </w:tr>
      <w:tr w14:paraId="74FB3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1" w:hRule="atLeast"/>
        </w:trPr>
        <w:tc>
          <w:tcPr>
            <w:tcW w:w="1807" w:type="dxa"/>
            <w:tcBorders>
              <w:top w:val="single" w:color="auto" w:sz="4" w:space="0"/>
              <w:left w:val="single" w:color="auto" w:sz="4" w:space="0"/>
              <w:bottom w:val="single" w:color="auto" w:sz="4" w:space="0"/>
              <w:right w:val="single" w:color="auto" w:sz="4" w:space="0"/>
            </w:tcBorders>
            <w:vAlign w:val="center"/>
          </w:tcPr>
          <w:p w14:paraId="320C24A5">
            <w:pPr>
              <w:spacing w:line="400" w:lineRule="exact"/>
              <w:jc w:val="center"/>
              <w:rPr>
                <w:rFonts w:ascii="仿宋_GB2312" w:hAnsi="仿宋_GB2312" w:eastAsia="仿宋_GB2312"/>
                <w:sz w:val="28"/>
                <w:szCs w:val="28"/>
              </w:rPr>
            </w:pPr>
            <w:r>
              <w:rPr>
                <w:rFonts w:hint="eastAsia" w:ascii="仿宋_GB2312" w:hAnsi="仿宋_GB2312" w:eastAsia="仿宋_GB2312"/>
                <w:sz w:val="28"/>
                <w:szCs w:val="28"/>
              </w:rPr>
              <w:t>推荐单位</w:t>
            </w:r>
          </w:p>
          <w:p w14:paraId="2A8ABCAF">
            <w:pPr>
              <w:spacing w:line="400" w:lineRule="exact"/>
              <w:jc w:val="center"/>
              <w:rPr>
                <w:rFonts w:ascii="仿宋_GB2312" w:hAnsi="仿宋_GB2312" w:eastAsia="仿宋_GB2312"/>
                <w:sz w:val="28"/>
                <w:szCs w:val="28"/>
              </w:rPr>
            </w:pPr>
            <w:r>
              <w:rPr>
                <w:rFonts w:hint="eastAsia" w:ascii="仿宋_GB2312" w:hAnsi="仿宋_GB2312" w:eastAsia="仿宋_GB2312"/>
                <w:sz w:val="28"/>
                <w:szCs w:val="28"/>
              </w:rPr>
              <w:t>意见</w:t>
            </w:r>
          </w:p>
        </w:tc>
        <w:tc>
          <w:tcPr>
            <w:tcW w:w="7226" w:type="dxa"/>
            <w:gridSpan w:val="3"/>
            <w:tcBorders>
              <w:top w:val="single" w:color="auto" w:sz="4" w:space="0"/>
              <w:left w:val="single" w:color="auto" w:sz="4" w:space="0"/>
              <w:bottom w:val="single" w:color="auto" w:sz="4" w:space="0"/>
              <w:right w:val="single" w:color="auto" w:sz="4" w:space="0"/>
            </w:tcBorders>
            <w:vAlign w:val="center"/>
          </w:tcPr>
          <w:p w14:paraId="158AD651">
            <w:pPr>
              <w:spacing w:line="40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领导签名：                   （盖单位公章）</w:t>
            </w:r>
          </w:p>
          <w:p w14:paraId="10127563">
            <w:pPr>
              <w:spacing w:line="400" w:lineRule="exact"/>
              <w:jc w:val="center"/>
              <w:rPr>
                <w:rFonts w:ascii="仿宋_GB2312" w:hAnsi="宋体" w:eastAsia="仿宋_GB2312"/>
                <w:sz w:val="28"/>
                <w:szCs w:val="28"/>
              </w:rPr>
            </w:pPr>
            <w:r>
              <w:rPr>
                <w:rFonts w:hint="eastAsia" w:ascii="仿宋_GB2312" w:hAnsi="仿宋_GB2312" w:eastAsia="仿宋_GB2312"/>
                <w:sz w:val="28"/>
                <w:szCs w:val="28"/>
                <w:lang w:val="en-US" w:eastAsia="zh-CN"/>
              </w:rPr>
              <w:t xml:space="preserve">                            年  月  日</w:t>
            </w:r>
          </w:p>
        </w:tc>
      </w:tr>
    </w:tbl>
    <w:p w14:paraId="0EBBD23F">
      <w:pPr>
        <w:spacing w:line="240" w:lineRule="auto"/>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1191" w:right="1417" w:bottom="1191" w:left="1417"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2961">
    <w:pPr>
      <w:pStyle w:val="9"/>
      <w:numPr>
        <w:ilvl w:val="0"/>
        <w:numId w:val="1"/>
      </w:numPr>
      <w:tabs>
        <w:tab w:val="center" w:pos="1134"/>
        <w:tab w:val="right" w:pos="8222"/>
        <w:tab w:val="clear" w:pos="4153"/>
        <w:tab w:val="clear" w:pos="8306"/>
      </w:tabs>
      <w:wordWrap w:val="0"/>
      <w:ind w:left="7938" w:right="-59" w:rightChars="-28" w:hanging="1"/>
      <w:jc w:val="right"/>
      <w:rPr>
        <w:rFonts w:hint="eastAsia"/>
        <w:lang w:eastAsia="zh-CN"/>
      </w:rPr>
    </w:pPr>
    <w:r>
      <w:rPr>
        <w:sz w:val="22"/>
      </w:rPr>
      <w:fldChar w:fldCharType="begin"/>
    </w:r>
    <w:r>
      <w:rPr>
        <w:sz w:val="22"/>
      </w:rPr>
      <w:instrText xml:space="preserve"> PAGE   \* MERGEFORMAT </w:instrText>
    </w:r>
    <w:r>
      <w:rPr>
        <w:sz w:val="22"/>
      </w:rPr>
      <w:fldChar w:fldCharType="separate"/>
    </w:r>
    <w:r>
      <w:rPr>
        <w:sz w:val="22"/>
        <w:lang w:val="zh-CN"/>
      </w:rPr>
      <w:t>11</w:t>
    </w:r>
    <w:r>
      <w:rPr>
        <w:sz w:val="22"/>
      </w:rPr>
      <w:fldChar w:fldCharType="end"/>
    </w:r>
    <w:r>
      <w:rPr>
        <w:rFonts w:hint="eastAsia"/>
        <w:sz w:val="22"/>
        <w:lang w:eastAsia="zh-CN"/>
      </w:rPr>
      <w:t xml:space="preserve"> </w:t>
    </w:r>
    <w:r>
      <w:rPr>
        <w:rFonts w:hint="eastAsia"/>
        <w:lang w:eastAsia="zh-CN"/>
      </w:rPr>
      <w:t>—</w:t>
    </w:r>
  </w:p>
  <w:p w14:paraId="5F25DFD3">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21A2">
    <w:pPr>
      <w:pStyle w:val="9"/>
      <w:numPr>
        <w:ilvl w:val="0"/>
        <w:numId w:val="2"/>
      </w:numPr>
      <w:tabs>
        <w:tab w:val="center" w:pos="284"/>
        <w:tab w:val="clear" w:pos="4153"/>
      </w:tabs>
      <w:rPr>
        <w:rFonts w:hint="eastAsia"/>
        <w:lang w:eastAsia="zh-CN"/>
      </w:rPr>
    </w:pPr>
    <w:r>
      <w:rPr>
        <w:sz w:val="22"/>
      </w:rPr>
      <w:fldChar w:fldCharType="begin"/>
    </w:r>
    <w:r>
      <w:rPr>
        <w:sz w:val="22"/>
      </w:rPr>
      <w:instrText xml:space="preserve"> PAGE   \* MERGEFORMAT </w:instrText>
    </w:r>
    <w:r>
      <w:rPr>
        <w:sz w:val="22"/>
      </w:rPr>
      <w:fldChar w:fldCharType="separate"/>
    </w:r>
    <w:r>
      <w:rPr>
        <w:sz w:val="22"/>
        <w:lang w:val="zh-CN"/>
      </w:rPr>
      <w:t>12</w:t>
    </w:r>
    <w:r>
      <w:rPr>
        <w:sz w:val="22"/>
      </w:rPr>
      <w:fldChar w:fldCharType="end"/>
    </w:r>
    <w:r>
      <w:rPr>
        <w:rFonts w:hint="eastAsia"/>
        <w:lang w:eastAsia="zh-CN"/>
      </w:rPr>
      <w:t xml:space="preserve"> —</w:t>
    </w:r>
  </w:p>
  <w:p w14:paraId="1168CF29">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A2C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801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026ED"/>
    <w:multiLevelType w:val="multilevel"/>
    <w:tmpl w:val="622026ED"/>
    <w:lvl w:ilvl="0" w:tentative="0">
      <w:start w:val="0"/>
      <w:numFmt w:val="bullet"/>
      <w:lvlText w:val="—"/>
      <w:lvlJc w:val="left"/>
      <w:pPr>
        <w:ind w:left="8440" w:hanging="360"/>
      </w:pPr>
      <w:rPr>
        <w:rFonts w:hint="eastAsia" w:ascii="宋体" w:hAnsi="宋体" w:eastAsia="宋体" w:cs="Times New Roman"/>
      </w:rPr>
    </w:lvl>
    <w:lvl w:ilvl="1" w:tentative="0">
      <w:start w:val="1"/>
      <w:numFmt w:val="bullet"/>
      <w:lvlText w:val=""/>
      <w:lvlJc w:val="left"/>
      <w:pPr>
        <w:ind w:left="8920" w:hanging="420"/>
      </w:pPr>
      <w:rPr>
        <w:rFonts w:hint="default" w:ascii="Wingdings" w:hAnsi="Wingdings"/>
      </w:rPr>
    </w:lvl>
    <w:lvl w:ilvl="2" w:tentative="0">
      <w:start w:val="1"/>
      <w:numFmt w:val="bullet"/>
      <w:lvlText w:val=""/>
      <w:lvlJc w:val="left"/>
      <w:pPr>
        <w:ind w:left="9340" w:hanging="420"/>
      </w:pPr>
      <w:rPr>
        <w:rFonts w:hint="default" w:ascii="Wingdings" w:hAnsi="Wingdings"/>
      </w:rPr>
    </w:lvl>
    <w:lvl w:ilvl="3" w:tentative="0">
      <w:start w:val="1"/>
      <w:numFmt w:val="bullet"/>
      <w:lvlText w:val=""/>
      <w:lvlJc w:val="left"/>
      <w:pPr>
        <w:ind w:left="9760" w:hanging="420"/>
      </w:pPr>
      <w:rPr>
        <w:rFonts w:hint="default" w:ascii="Wingdings" w:hAnsi="Wingdings"/>
      </w:rPr>
    </w:lvl>
    <w:lvl w:ilvl="4" w:tentative="0">
      <w:start w:val="1"/>
      <w:numFmt w:val="bullet"/>
      <w:lvlText w:val=""/>
      <w:lvlJc w:val="left"/>
      <w:pPr>
        <w:ind w:left="10180" w:hanging="420"/>
      </w:pPr>
      <w:rPr>
        <w:rFonts w:hint="default" w:ascii="Wingdings" w:hAnsi="Wingdings"/>
      </w:rPr>
    </w:lvl>
    <w:lvl w:ilvl="5" w:tentative="0">
      <w:start w:val="1"/>
      <w:numFmt w:val="bullet"/>
      <w:lvlText w:val=""/>
      <w:lvlJc w:val="left"/>
      <w:pPr>
        <w:ind w:left="10600" w:hanging="420"/>
      </w:pPr>
      <w:rPr>
        <w:rFonts w:hint="default" w:ascii="Wingdings" w:hAnsi="Wingdings"/>
      </w:rPr>
    </w:lvl>
    <w:lvl w:ilvl="6" w:tentative="0">
      <w:start w:val="1"/>
      <w:numFmt w:val="bullet"/>
      <w:lvlText w:val=""/>
      <w:lvlJc w:val="left"/>
      <w:pPr>
        <w:ind w:left="11020" w:hanging="420"/>
      </w:pPr>
      <w:rPr>
        <w:rFonts w:hint="default" w:ascii="Wingdings" w:hAnsi="Wingdings"/>
      </w:rPr>
    </w:lvl>
    <w:lvl w:ilvl="7" w:tentative="0">
      <w:start w:val="1"/>
      <w:numFmt w:val="bullet"/>
      <w:lvlText w:val=""/>
      <w:lvlJc w:val="left"/>
      <w:pPr>
        <w:ind w:left="11440" w:hanging="420"/>
      </w:pPr>
      <w:rPr>
        <w:rFonts w:hint="default" w:ascii="Wingdings" w:hAnsi="Wingdings"/>
      </w:rPr>
    </w:lvl>
    <w:lvl w:ilvl="8" w:tentative="0">
      <w:start w:val="1"/>
      <w:numFmt w:val="bullet"/>
      <w:lvlText w:val=""/>
      <w:lvlJc w:val="left"/>
      <w:pPr>
        <w:ind w:left="11860" w:hanging="420"/>
      </w:pPr>
      <w:rPr>
        <w:rFonts w:hint="default" w:ascii="Wingdings" w:hAnsi="Wingdings"/>
      </w:rPr>
    </w:lvl>
  </w:abstractNum>
  <w:abstractNum w:abstractNumId="1">
    <w:nsid w:val="748153B1"/>
    <w:multiLevelType w:val="multilevel"/>
    <w:tmpl w:val="748153B1"/>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NotTrackMoves/>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D2"/>
    <w:rsid w:val="0000094F"/>
    <w:rsid w:val="000147E9"/>
    <w:rsid w:val="00027622"/>
    <w:rsid w:val="00032DE2"/>
    <w:rsid w:val="000413F4"/>
    <w:rsid w:val="00047E65"/>
    <w:rsid w:val="000513A3"/>
    <w:rsid w:val="00054710"/>
    <w:rsid w:val="00056034"/>
    <w:rsid w:val="000657B1"/>
    <w:rsid w:val="000657C1"/>
    <w:rsid w:val="00067A4C"/>
    <w:rsid w:val="00070525"/>
    <w:rsid w:val="00071480"/>
    <w:rsid w:val="00071931"/>
    <w:rsid w:val="00071A38"/>
    <w:rsid w:val="00076F67"/>
    <w:rsid w:val="00080366"/>
    <w:rsid w:val="00081C3C"/>
    <w:rsid w:val="00090C51"/>
    <w:rsid w:val="00095898"/>
    <w:rsid w:val="00096AA5"/>
    <w:rsid w:val="000A2574"/>
    <w:rsid w:val="000B06C1"/>
    <w:rsid w:val="000B255B"/>
    <w:rsid w:val="000B5D03"/>
    <w:rsid w:val="000B5D67"/>
    <w:rsid w:val="000B61DD"/>
    <w:rsid w:val="000C5CFA"/>
    <w:rsid w:val="000D16E3"/>
    <w:rsid w:val="000D458A"/>
    <w:rsid w:val="000E09F7"/>
    <w:rsid w:val="000E5CE6"/>
    <w:rsid w:val="000E6740"/>
    <w:rsid w:val="000F0FDA"/>
    <w:rsid w:val="000F6FA2"/>
    <w:rsid w:val="00100916"/>
    <w:rsid w:val="0010194C"/>
    <w:rsid w:val="00105342"/>
    <w:rsid w:val="00116FC9"/>
    <w:rsid w:val="00122333"/>
    <w:rsid w:val="00123B87"/>
    <w:rsid w:val="00123FF1"/>
    <w:rsid w:val="0012508F"/>
    <w:rsid w:val="00131D64"/>
    <w:rsid w:val="00133963"/>
    <w:rsid w:val="00137DB8"/>
    <w:rsid w:val="001574A1"/>
    <w:rsid w:val="001644C5"/>
    <w:rsid w:val="00165868"/>
    <w:rsid w:val="001705D7"/>
    <w:rsid w:val="00171BE0"/>
    <w:rsid w:val="0019214E"/>
    <w:rsid w:val="001A1326"/>
    <w:rsid w:val="001A2BA2"/>
    <w:rsid w:val="001C6119"/>
    <w:rsid w:val="001D3548"/>
    <w:rsid w:val="001D752F"/>
    <w:rsid w:val="001E38F6"/>
    <w:rsid w:val="001E4AD4"/>
    <w:rsid w:val="001E7214"/>
    <w:rsid w:val="001E7B31"/>
    <w:rsid w:val="00202057"/>
    <w:rsid w:val="002044F9"/>
    <w:rsid w:val="0020481A"/>
    <w:rsid w:val="00212B72"/>
    <w:rsid w:val="0021645E"/>
    <w:rsid w:val="002275A4"/>
    <w:rsid w:val="002323F5"/>
    <w:rsid w:val="002449C3"/>
    <w:rsid w:val="00245444"/>
    <w:rsid w:val="00245B3D"/>
    <w:rsid w:val="00246BCE"/>
    <w:rsid w:val="002538A5"/>
    <w:rsid w:val="00253F77"/>
    <w:rsid w:val="002540C0"/>
    <w:rsid w:val="002562FA"/>
    <w:rsid w:val="00260136"/>
    <w:rsid w:val="00261AED"/>
    <w:rsid w:val="0026452D"/>
    <w:rsid w:val="00264693"/>
    <w:rsid w:val="00272016"/>
    <w:rsid w:val="00272FD5"/>
    <w:rsid w:val="002734DC"/>
    <w:rsid w:val="0027362A"/>
    <w:rsid w:val="00274873"/>
    <w:rsid w:val="00274F52"/>
    <w:rsid w:val="00275EA1"/>
    <w:rsid w:val="002763AF"/>
    <w:rsid w:val="002777B7"/>
    <w:rsid w:val="002856E1"/>
    <w:rsid w:val="0029702A"/>
    <w:rsid w:val="00297B5B"/>
    <w:rsid w:val="002A6ED6"/>
    <w:rsid w:val="002A7935"/>
    <w:rsid w:val="002B124E"/>
    <w:rsid w:val="002B3381"/>
    <w:rsid w:val="002B352C"/>
    <w:rsid w:val="002B508E"/>
    <w:rsid w:val="002C50FC"/>
    <w:rsid w:val="002C62F4"/>
    <w:rsid w:val="002D6B75"/>
    <w:rsid w:val="002E3F63"/>
    <w:rsid w:val="002E4EC5"/>
    <w:rsid w:val="002F25B8"/>
    <w:rsid w:val="00300106"/>
    <w:rsid w:val="00300BEC"/>
    <w:rsid w:val="0030375A"/>
    <w:rsid w:val="003115BC"/>
    <w:rsid w:val="00312E87"/>
    <w:rsid w:val="00315570"/>
    <w:rsid w:val="00320CF0"/>
    <w:rsid w:val="003210CC"/>
    <w:rsid w:val="00321450"/>
    <w:rsid w:val="00325DAD"/>
    <w:rsid w:val="00326820"/>
    <w:rsid w:val="003316C3"/>
    <w:rsid w:val="00333619"/>
    <w:rsid w:val="00333DEA"/>
    <w:rsid w:val="003373ED"/>
    <w:rsid w:val="003456B1"/>
    <w:rsid w:val="00345D2E"/>
    <w:rsid w:val="00347691"/>
    <w:rsid w:val="00356AB5"/>
    <w:rsid w:val="003637AB"/>
    <w:rsid w:val="00365487"/>
    <w:rsid w:val="003655A5"/>
    <w:rsid w:val="0039107F"/>
    <w:rsid w:val="00392FA7"/>
    <w:rsid w:val="003A0D22"/>
    <w:rsid w:val="003A10E6"/>
    <w:rsid w:val="003A4D46"/>
    <w:rsid w:val="003B1CE7"/>
    <w:rsid w:val="003E36FB"/>
    <w:rsid w:val="003E383E"/>
    <w:rsid w:val="003F1278"/>
    <w:rsid w:val="003F1CF9"/>
    <w:rsid w:val="003F2BA4"/>
    <w:rsid w:val="003F52A7"/>
    <w:rsid w:val="004003F7"/>
    <w:rsid w:val="00401303"/>
    <w:rsid w:val="004117D0"/>
    <w:rsid w:val="0041705E"/>
    <w:rsid w:val="004170AA"/>
    <w:rsid w:val="004261EF"/>
    <w:rsid w:val="0042727D"/>
    <w:rsid w:val="00447997"/>
    <w:rsid w:val="00447EFE"/>
    <w:rsid w:val="00456C4E"/>
    <w:rsid w:val="00461761"/>
    <w:rsid w:val="00466B0E"/>
    <w:rsid w:val="00471C19"/>
    <w:rsid w:val="0047799E"/>
    <w:rsid w:val="00477B6B"/>
    <w:rsid w:val="004909D2"/>
    <w:rsid w:val="004937D2"/>
    <w:rsid w:val="00497902"/>
    <w:rsid w:val="004A23F9"/>
    <w:rsid w:val="004A2CBF"/>
    <w:rsid w:val="004A55CF"/>
    <w:rsid w:val="004A7850"/>
    <w:rsid w:val="004A7D16"/>
    <w:rsid w:val="004B31FB"/>
    <w:rsid w:val="004C522E"/>
    <w:rsid w:val="004D0AE0"/>
    <w:rsid w:val="004D3F17"/>
    <w:rsid w:val="004E664D"/>
    <w:rsid w:val="004E79E5"/>
    <w:rsid w:val="00501320"/>
    <w:rsid w:val="0050369B"/>
    <w:rsid w:val="00505084"/>
    <w:rsid w:val="0051034C"/>
    <w:rsid w:val="00513891"/>
    <w:rsid w:val="0052352F"/>
    <w:rsid w:val="0052536F"/>
    <w:rsid w:val="0052745C"/>
    <w:rsid w:val="005316BC"/>
    <w:rsid w:val="0053264D"/>
    <w:rsid w:val="0053438E"/>
    <w:rsid w:val="00545EA1"/>
    <w:rsid w:val="0054624A"/>
    <w:rsid w:val="00554E99"/>
    <w:rsid w:val="00555E2E"/>
    <w:rsid w:val="005604DA"/>
    <w:rsid w:val="00560D7C"/>
    <w:rsid w:val="0056638D"/>
    <w:rsid w:val="00580641"/>
    <w:rsid w:val="00591D39"/>
    <w:rsid w:val="005921C0"/>
    <w:rsid w:val="0059283D"/>
    <w:rsid w:val="005950E4"/>
    <w:rsid w:val="00595A1D"/>
    <w:rsid w:val="00596749"/>
    <w:rsid w:val="005A35C2"/>
    <w:rsid w:val="005A35D9"/>
    <w:rsid w:val="005A56DF"/>
    <w:rsid w:val="005A6182"/>
    <w:rsid w:val="005A620E"/>
    <w:rsid w:val="005B3B60"/>
    <w:rsid w:val="005C75C4"/>
    <w:rsid w:val="005C7EC8"/>
    <w:rsid w:val="005D2D33"/>
    <w:rsid w:val="005E39B7"/>
    <w:rsid w:val="005F45CC"/>
    <w:rsid w:val="00600B4E"/>
    <w:rsid w:val="0060161B"/>
    <w:rsid w:val="006019F5"/>
    <w:rsid w:val="00604997"/>
    <w:rsid w:val="0060542A"/>
    <w:rsid w:val="006111DD"/>
    <w:rsid w:val="00614257"/>
    <w:rsid w:val="00614DEB"/>
    <w:rsid w:val="00615757"/>
    <w:rsid w:val="006174A1"/>
    <w:rsid w:val="00620EB8"/>
    <w:rsid w:val="00631990"/>
    <w:rsid w:val="00632E12"/>
    <w:rsid w:val="00640CE3"/>
    <w:rsid w:val="00641CE9"/>
    <w:rsid w:val="00651B84"/>
    <w:rsid w:val="00656755"/>
    <w:rsid w:val="00657C0F"/>
    <w:rsid w:val="00672665"/>
    <w:rsid w:val="00673F8C"/>
    <w:rsid w:val="00674905"/>
    <w:rsid w:val="0067574C"/>
    <w:rsid w:val="00676E0B"/>
    <w:rsid w:val="006778ED"/>
    <w:rsid w:val="006800E9"/>
    <w:rsid w:val="006816C9"/>
    <w:rsid w:val="00683CBE"/>
    <w:rsid w:val="006854AA"/>
    <w:rsid w:val="006953FF"/>
    <w:rsid w:val="00695467"/>
    <w:rsid w:val="006A0496"/>
    <w:rsid w:val="006A1DE2"/>
    <w:rsid w:val="006A3237"/>
    <w:rsid w:val="006A521C"/>
    <w:rsid w:val="006C3B5B"/>
    <w:rsid w:val="006C6E06"/>
    <w:rsid w:val="006C6E73"/>
    <w:rsid w:val="006C7D17"/>
    <w:rsid w:val="006D2653"/>
    <w:rsid w:val="006D32FE"/>
    <w:rsid w:val="006D5C4A"/>
    <w:rsid w:val="006D684C"/>
    <w:rsid w:val="006E2BCD"/>
    <w:rsid w:val="006E7997"/>
    <w:rsid w:val="006F2810"/>
    <w:rsid w:val="006F3164"/>
    <w:rsid w:val="006F46E9"/>
    <w:rsid w:val="00701E04"/>
    <w:rsid w:val="0070241C"/>
    <w:rsid w:val="00711BF5"/>
    <w:rsid w:val="00723B5C"/>
    <w:rsid w:val="00723F89"/>
    <w:rsid w:val="007251D1"/>
    <w:rsid w:val="007262FF"/>
    <w:rsid w:val="007268D8"/>
    <w:rsid w:val="00743FC6"/>
    <w:rsid w:val="00751A2C"/>
    <w:rsid w:val="00754390"/>
    <w:rsid w:val="00760286"/>
    <w:rsid w:val="007614CD"/>
    <w:rsid w:val="00761775"/>
    <w:rsid w:val="0076232F"/>
    <w:rsid w:val="007654BE"/>
    <w:rsid w:val="00766664"/>
    <w:rsid w:val="00770016"/>
    <w:rsid w:val="007732BE"/>
    <w:rsid w:val="00774664"/>
    <w:rsid w:val="00774B94"/>
    <w:rsid w:val="00775EDD"/>
    <w:rsid w:val="007767F2"/>
    <w:rsid w:val="00776A02"/>
    <w:rsid w:val="00780BB7"/>
    <w:rsid w:val="007875CB"/>
    <w:rsid w:val="0079574C"/>
    <w:rsid w:val="00796970"/>
    <w:rsid w:val="00797C66"/>
    <w:rsid w:val="007A0CA7"/>
    <w:rsid w:val="007A5C09"/>
    <w:rsid w:val="007B017C"/>
    <w:rsid w:val="007B0A92"/>
    <w:rsid w:val="007B34CE"/>
    <w:rsid w:val="007C04F9"/>
    <w:rsid w:val="007C0E60"/>
    <w:rsid w:val="007C4B2F"/>
    <w:rsid w:val="007C5249"/>
    <w:rsid w:val="007C52D2"/>
    <w:rsid w:val="007D529E"/>
    <w:rsid w:val="007D7A7B"/>
    <w:rsid w:val="007E6E4F"/>
    <w:rsid w:val="007E7B7A"/>
    <w:rsid w:val="008029FE"/>
    <w:rsid w:val="00803AAD"/>
    <w:rsid w:val="00804837"/>
    <w:rsid w:val="00806BB7"/>
    <w:rsid w:val="00807B48"/>
    <w:rsid w:val="008149F4"/>
    <w:rsid w:val="00815596"/>
    <w:rsid w:val="00824068"/>
    <w:rsid w:val="00825503"/>
    <w:rsid w:val="0083445E"/>
    <w:rsid w:val="008364E2"/>
    <w:rsid w:val="008502AF"/>
    <w:rsid w:val="0085157F"/>
    <w:rsid w:val="0085555B"/>
    <w:rsid w:val="00863196"/>
    <w:rsid w:val="00867DAF"/>
    <w:rsid w:val="00871190"/>
    <w:rsid w:val="00877580"/>
    <w:rsid w:val="008824FE"/>
    <w:rsid w:val="00886555"/>
    <w:rsid w:val="008904FB"/>
    <w:rsid w:val="0089665A"/>
    <w:rsid w:val="008A1C18"/>
    <w:rsid w:val="008A4679"/>
    <w:rsid w:val="008B2F0D"/>
    <w:rsid w:val="008B39D0"/>
    <w:rsid w:val="008B5073"/>
    <w:rsid w:val="008B5BCE"/>
    <w:rsid w:val="008C51C1"/>
    <w:rsid w:val="008D59EF"/>
    <w:rsid w:val="008E0414"/>
    <w:rsid w:val="008E3D15"/>
    <w:rsid w:val="008E5031"/>
    <w:rsid w:val="008F3862"/>
    <w:rsid w:val="008F47AE"/>
    <w:rsid w:val="008F618E"/>
    <w:rsid w:val="008F6B25"/>
    <w:rsid w:val="008F7042"/>
    <w:rsid w:val="00901A2C"/>
    <w:rsid w:val="00906668"/>
    <w:rsid w:val="00911CA4"/>
    <w:rsid w:val="00913DEE"/>
    <w:rsid w:val="00914353"/>
    <w:rsid w:val="009157B7"/>
    <w:rsid w:val="00921CDA"/>
    <w:rsid w:val="009256C8"/>
    <w:rsid w:val="00930237"/>
    <w:rsid w:val="009332F6"/>
    <w:rsid w:val="0093416E"/>
    <w:rsid w:val="00934BCD"/>
    <w:rsid w:val="00941B50"/>
    <w:rsid w:val="00944CF1"/>
    <w:rsid w:val="00945482"/>
    <w:rsid w:val="00950138"/>
    <w:rsid w:val="00950B4F"/>
    <w:rsid w:val="00950FC1"/>
    <w:rsid w:val="00951846"/>
    <w:rsid w:val="00960E43"/>
    <w:rsid w:val="00962336"/>
    <w:rsid w:val="00964FD1"/>
    <w:rsid w:val="00971A88"/>
    <w:rsid w:val="0098456E"/>
    <w:rsid w:val="0099131E"/>
    <w:rsid w:val="0099162C"/>
    <w:rsid w:val="00993306"/>
    <w:rsid w:val="009A36C0"/>
    <w:rsid w:val="009A5FB0"/>
    <w:rsid w:val="009A6543"/>
    <w:rsid w:val="009A67A6"/>
    <w:rsid w:val="009B0CE8"/>
    <w:rsid w:val="009B1E83"/>
    <w:rsid w:val="009B4FB1"/>
    <w:rsid w:val="009B58BD"/>
    <w:rsid w:val="009B7980"/>
    <w:rsid w:val="009C0BFE"/>
    <w:rsid w:val="009C281F"/>
    <w:rsid w:val="009C4C12"/>
    <w:rsid w:val="009E3793"/>
    <w:rsid w:val="009E38EE"/>
    <w:rsid w:val="009E3F1E"/>
    <w:rsid w:val="009F2234"/>
    <w:rsid w:val="009F5AB1"/>
    <w:rsid w:val="009F71DD"/>
    <w:rsid w:val="009F73F9"/>
    <w:rsid w:val="00A01181"/>
    <w:rsid w:val="00A02AE9"/>
    <w:rsid w:val="00A22A45"/>
    <w:rsid w:val="00A33EC3"/>
    <w:rsid w:val="00A36CC8"/>
    <w:rsid w:val="00A45B3B"/>
    <w:rsid w:val="00A50CCC"/>
    <w:rsid w:val="00A52444"/>
    <w:rsid w:val="00A52697"/>
    <w:rsid w:val="00A575B3"/>
    <w:rsid w:val="00A65D23"/>
    <w:rsid w:val="00A65E17"/>
    <w:rsid w:val="00A75078"/>
    <w:rsid w:val="00A77120"/>
    <w:rsid w:val="00A81E97"/>
    <w:rsid w:val="00A85EFE"/>
    <w:rsid w:val="00A90890"/>
    <w:rsid w:val="00A92294"/>
    <w:rsid w:val="00A93020"/>
    <w:rsid w:val="00A97C09"/>
    <w:rsid w:val="00AA6FC6"/>
    <w:rsid w:val="00AA7A12"/>
    <w:rsid w:val="00AC6EB3"/>
    <w:rsid w:val="00AD01A3"/>
    <w:rsid w:val="00AD10C9"/>
    <w:rsid w:val="00AD1DB4"/>
    <w:rsid w:val="00AE2CD4"/>
    <w:rsid w:val="00AE38E0"/>
    <w:rsid w:val="00AF63A0"/>
    <w:rsid w:val="00B02ED2"/>
    <w:rsid w:val="00B0394E"/>
    <w:rsid w:val="00B11C93"/>
    <w:rsid w:val="00B12AF2"/>
    <w:rsid w:val="00B238B2"/>
    <w:rsid w:val="00B24F9C"/>
    <w:rsid w:val="00B47267"/>
    <w:rsid w:val="00B673DD"/>
    <w:rsid w:val="00B71706"/>
    <w:rsid w:val="00B71C39"/>
    <w:rsid w:val="00B75E92"/>
    <w:rsid w:val="00B81076"/>
    <w:rsid w:val="00B820A2"/>
    <w:rsid w:val="00BA3CD4"/>
    <w:rsid w:val="00BA43CD"/>
    <w:rsid w:val="00BB00C5"/>
    <w:rsid w:val="00BB35D9"/>
    <w:rsid w:val="00BB3F58"/>
    <w:rsid w:val="00BC1121"/>
    <w:rsid w:val="00BC57D0"/>
    <w:rsid w:val="00BD1601"/>
    <w:rsid w:val="00BD3DE1"/>
    <w:rsid w:val="00BD505F"/>
    <w:rsid w:val="00BD7D94"/>
    <w:rsid w:val="00BE14F4"/>
    <w:rsid w:val="00BE69FA"/>
    <w:rsid w:val="00BE72F6"/>
    <w:rsid w:val="00BF1F50"/>
    <w:rsid w:val="00BF27FC"/>
    <w:rsid w:val="00BF730B"/>
    <w:rsid w:val="00C067C4"/>
    <w:rsid w:val="00C13A02"/>
    <w:rsid w:val="00C158C6"/>
    <w:rsid w:val="00C16C76"/>
    <w:rsid w:val="00C2491A"/>
    <w:rsid w:val="00C3106B"/>
    <w:rsid w:val="00C31576"/>
    <w:rsid w:val="00C513FE"/>
    <w:rsid w:val="00C56B66"/>
    <w:rsid w:val="00C64A8D"/>
    <w:rsid w:val="00C6668B"/>
    <w:rsid w:val="00C70262"/>
    <w:rsid w:val="00C70351"/>
    <w:rsid w:val="00C85E27"/>
    <w:rsid w:val="00C90193"/>
    <w:rsid w:val="00C9688B"/>
    <w:rsid w:val="00CA0220"/>
    <w:rsid w:val="00CB0851"/>
    <w:rsid w:val="00CC3756"/>
    <w:rsid w:val="00CC37A5"/>
    <w:rsid w:val="00CC5898"/>
    <w:rsid w:val="00CC74FA"/>
    <w:rsid w:val="00CD11B0"/>
    <w:rsid w:val="00CD30B0"/>
    <w:rsid w:val="00CD3857"/>
    <w:rsid w:val="00CD6ABC"/>
    <w:rsid w:val="00CE0470"/>
    <w:rsid w:val="00CE16B2"/>
    <w:rsid w:val="00CE2450"/>
    <w:rsid w:val="00CE31D4"/>
    <w:rsid w:val="00CE59D4"/>
    <w:rsid w:val="00CF7AAC"/>
    <w:rsid w:val="00D06B4C"/>
    <w:rsid w:val="00D155E4"/>
    <w:rsid w:val="00D16E48"/>
    <w:rsid w:val="00D2223B"/>
    <w:rsid w:val="00D24188"/>
    <w:rsid w:val="00D34E45"/>
    <w:rsid w:val="00D4561C"/>
    <w:rsid w:val="00D47D15"/>
    <w:rsid w:val="00D506D5"/>
    <w:rsid w:val="00D52039"/>
    <w:rsid w:val="00D54BF0"/>
    <w:rsid w:val="00D57F6C"/>
    <w:rsid w:val="00D614E9"/>
    <w:rsid w:val="00D64035"/>
    <w:rsid w:val="00D705BA"/>
    <w:rsid w:val="00D74A6E"/>
    <w:rsid w:val="00D84188"/>
    <w:rsid w:val="00D84887"/>
    <w:rsid w:val="00D86F5C"/>
    <w:rsid w:val="00D926B4"/>
    <w:rsid w:val="00DA07ED"/>
    <w:rsid w:val="00DA1451"/>
    <w:rsid w:val="00DA5C03"/>
    <w:rsid w:val="00DC13BB"/>
    <w:rsid w:val="00DC164F"/>
    <w:rsid w:val="00DC40C2"/>
    <w:rsid w:val="00DC5CE5"/>
    <w:rsid w:val="00DC6D9E"/>
    <w:rsid w:val="00DC7242"/>
    <w:rsid w:val="00DD014F"/>
    <w:rsid w:val="00DE3D5B"/>
    <w:rsid w:val="00DF177F"/>
    <w:rsid w:val="00DF3990"/>
    <w:rsid w:val="00E11010"/>
    <w:rsid w:val="00E12FF9"/>
    <w:rsid w:val="00E3248F"/>
    <w:rsid w:val="00E41810"/>
    <w:rsid w:val="00E4656E"/>
    <w:rsid w:val="00E56015"/>
    <w:rsid w:val="00E66293"/>
    <w:rsid w:val="00E67232"/>
    <w:rsid w:val="00E71218"/>
    <w:rsid w:val="00E72777"/>
    <w:rsid w:val="00E72B1D"/>
    <w:rsid w:val="00E74F93"/>
    <w:rsid w:val="00E76409"/>
    <w:rsid w:val="00E914C1"/>
    <w:rsid w:val="00E94F66"/>
    <w:rsid w:val="00E95EE4"/>
    <w:rsid w:val="00EB79D2"/>
    <w:rsid w:val="00EC7876"/>
    <w:rsid w:val="00EF0ECC"/>
    <w:rsid w:val="00EF2DD5"/>
    <w:rsid w:val="00EF4777"/>
    <w:rsid w:val="00EF4AF9"/>
    <w:rsid w:val="00EF54EB"/>
    <w:rsid w:val="00F028A9"/>
    <w:rsid w:val="00F06855"/>
    <w:rsid w:val="00F074D8"/>
    <w:rsid w:val="00F168EB"/>
    <w:rsid w:val="00F2408D"/>
    <w:rsid w:val="00F24528"/>
    <w:rsid w:val="00F30466"/>
    <w:rsid w:val="00F32700"/>
    <w:rsid w:val="00F34028"/>
    <w:rsid w:val="00F359FB"/>
    <w:rsid w:val="00F37A16"/>
    <w:rsid w:val="00F43F52"/>
    <w:rsid w:val="00F568BC"/>
    <w:rsid w:val="00F60349"/>
    <w:rsid w:val="00F6579F"/>
    <w:rsid w:val="00F72144"/>
    <w:rsid w:val="00F734D1"/>
    <w:rsid w:val="00F741B9"/>
    <w:rsid w:val="00F74AA7"/>
    <w:rsid w:val="00F77210"/>
    <w:rsid w:val="00F77A74"/>
    <w:rsid w:val="00F84018"/>
    <w:rsid w:val="00F8437F"/>
    <w:rsid w:val="00F84C3C"/>
    <w:rsid w:val="00F85D3C"/>
    <w:rsid w:val="00F87537"/>
    <w:rsid w:val="00F9017C"/>
    <w:rsid w:val="00F924BE"/>
    <w:rsid w:val="00FA51AE"/>
    <w:rsid w:val="00FB10E9"/>
    <w:rsid w:val="00FB51A4"/>
    <w:rsid w:val="00FB5B98"/>
    <w:rsid w:val="00FB6223"/>
    <w:rsid w:val="00FC0FCC"/>
    <w:rsid w:val="00FC1A3B"/>
    <w:rsid w:val="00FC26CA"/>
    <w:rsid w:val="00FC2E97"/>
    <w:rsid w:val="00FC4862"/>
    <w:rsid w:val="00FD43A9"/>
    <w:rsid w:val="00FE4865"/>
    <w:rsid w:val="00FE49A0"/>
    <w:rsid w:val="0130162F"/>
    <w:rsid w:val="01BD35AB"/>
    <w:rsid w:val="03D04F80"/>
    <w:rsid w:val="04467F4B"/>
    <w:rsid w:val="04B509E1"/>
    <w:rsid w:val="05647264"/>
    <w:rsid w:val="05812B41"/>
    <w:rsid w:val="06A43013"/>
    <w:rsid w:val="06E4782C"/>
    <w:rsid w:val="091D0DD3"/>
    <w:rsid w:val="094C6975"/>
    <w:rsid w:val="09890664"/>
    <w:rsid w:val="0A9E7CF1"/>
    <w:rsid w:val="0AE20526"/>
    <w:rsid w:val="0BB24DCE"/>
    <w:rsid w:val="0C0A1801"/>
    <w:rsid w:val="0C285B0F"/>
    <w:rsid w:val="0C8A1002"/>
    <w:rsid w:val="0D0429D6"/>
    <w:rsid w:val="0ED3051B"/>
    <w:rsid w:val="0EFB3CCF"/>
    <w:rsid w:val="0F205C72"/>
    <w:rsid w:val="0F255C80"/>
    <w:rsid w:val="0FA818CE"/>
    <w:rsid w:val="10EC5C5A"/>
    <w:rsid w:val="10F92125"/>
    <w:rsid w:val="10FB5E9E"/>
    <w:rsid w:val="110F02D5"/>
    <w:rsid w:val="11B12C9A"/>
    <w:rsid w:val="126E097A"/>
    <w:rsid w:val="133A2E53"/>
    <w:rsid w:val="145B1498"/>
    <w:rsid w:val="146D2BD1"/>
    <w:rsid w:val="147079B7"/>
    <w:rsid w:val="14BF37F6"/>
    <w:rsid w:val="163760FE"/>
    <w:rsid w:val="169B0435"/>
    <w:rsid w:val="17E4768B"/>
    <w:rsid w:val="1A3F329F"/>
    <w:rsid w:val="1C040013"/>
    <w:rsid w:val="1C124C8A"/>
    <w:rsid w:val="1C381E67"/>
    <w:rsid w:val="1C422BD3"/>
    <w:rsid w:val="1D3E15EC"/>
    <w:rsid w:val="1DEA52D0"/>
    <w:rsid w:val="1EC43D73"/>
    <w:rsid w:val="207C4EAF"/>
    <w:rsid w:val="20821001"/>
    <w:rsid w:val="20915ED7"/>
    <w:rsid w:val="2220282C"/>
    <w:rsid w:val="223E3E3C"/>
    <w:rsid w:val="22AD4196"/>
    <w:rsid w:val="23ED3236"/>
    <w:rsid w:val="26986479"/>
    <w:rsid w:val="270C05A6"/>
    <w:rsid w:val="28177609"/>
    <w:rsid w:val="284321AC"/>
    <w:rsid w:val="28716E4C"/>
    <w:rsid w:val="29695C42"/>
    <w:rsid w:val="296E383A"/>
    <w:rsid w:val="2A3631FB"/>
    <w:rsid w:val="2A4D4CEC"/>
    <w:rsid w:val="2A6F3363"/>
    <w:rsid w:val="2B887DDA"/>
    <w:rsid w:val="2BA271EA"/>
    <w:rsid w:val="2C346710"/>
    <w:rsid w:val="2C52595C"/>
    <w:rsid w:val="2EC73E38"/>
    <w:rsid w:val="2F2F48A4"/>
    <w:rsid w:val="306F2883"/>
    <w:rsid w:val="30C776F3"/>
    <w:rsid w:val="319D49BC"/>
    <w:rsid w:val="33751688"/>
    <w:rsid w:val="34254E5C"/>
    <w:rsid w:val="35A4719F"/>
    <w:rsid w:val="36CE5337"/>
    <w:rsid w:val="38C42FDA"/>
    <w:rsid w:val="394E11C0"/>
    <w:rsid w:val="3A0B5A00"/>
    <w:rsid w:val="3AA86B8F"/>
    <w:rsid w:val="3B2D5047"/>
    <w:rsid w:val="3B575E29"/>
    <w:rsid w:val="3BC660D3"/>
    <w:rsid w:val="3D092CC0"/>
    <w:rsid w:val="3D5A02CA"/>
    <w:rsid w:val="3D6562C9"/>
    <w:rsid w:val="3D672411"/>
    <w:rsid w:val="3F285800"/>
    <w:rsid w:val="3F2B709E"/>
    <w:rsid w:val="3F3C06AD"/>
    <w:rsid w:val="3F650802"/>
    <w:rsid w:val="40A9471F"/>
    <w:rsid w:val="40D55514"/>
    <w:rsid w:val="4146047F"/>
    <w:rsid w:val="422A4345"/>
    <w:rsid w:val="425F59DD"/>
    <w:rsid w:val="427C4252"/>
    <w:rsid w:val="448E69D8"/>
    <w:rsid w:val="44B32010"/>
    <w:rsid w:val="44E9654F"/>
    <w:rsid w:val="46A61E2C"/>
    <w:rsid w:val="473016F6"/>
    <w:rsid w:val="47E6674A"/>
    <w:rsid w:val="487815A6"/>
    <w:rsid w:val="48C678FA"/>
    <w:rsid w:val="494F7F4A"/>
    <w:rsid w:val="498C2FDD"/>
    <w:rsid w:val="4B506AA7"/>
    <w:rsid w:val="4B656F5B"/>
    <w:rsid w:val="4B773D97"/>
    <w:rsid w:val="4C046F66"/>
    <w:rsid w:val="4D9F56E1"/>
    <w:rsid w:val="4DCC1A37"/>
    <w:rsid w:val="4DEE5E67"/>
    <w:rsid w:val="4E227770"/>
    <w:rsid w:val="4F64595D"/>
    <w:rsid w:val="50666636"/>
    <w:rsid w:val="51137642"/>
    <w:rsid w:val="523924E1"/>
    <w:rsid w:val="537B019D"/>
    <w:rsid w:val="53E25DBE"/>
    <w:rsid w:val="540B3D5F"/>
    <w:rsid w:val="54A379AB"/>
    <w:rsid w:val="55773949"/>
    <w:rsid w:val="559F4CB9"/>
    <w:rsid w:val="55A960BD"/>
    <w:rsid w:val="59E569BE"/>
    <w:rsid w:val="5A346554"/>
    <w:rsid w:val="5A4F4E39"/>
    <w:rsid w:val="5B3E391F"/>
    <w:rsid w:val="5BC22E0D"/>
    <w:rsid w:val="5C306364"/>
    <w:rsid w:val="5C677510"/>
    <w:rsid w:val="5C765B58"/>
    <w:rsid w:val="5FD37235"/>
    <w:rsid w:val="601D132A"/>
    <w:rsid w:val="612E1D33"/>
    <w:rsid w:val="618674C8"/>
    <w:rsid w:val="61A3386B"/>
    <w:rsid w:val="62E0626E"/>
    <w:rsid w:val="63892CD6"/>
    <w:rsid w:val="641047EA"/>
    <w:rsid w:val="644B155A"/>
    <w:rsid w:val="667E3B56"/>
    <w:rsid w:val="679520AB"/>
    <w:rsid w:val="67C67DCE"/>
    <w:rsid w:val="682F4D1A"/>
    <w:rsid w:val="69150E97"/>
    <w:rsid w:val="6B15282D"/>
    <w:rsid w:val="6C186C3C"/>
    <w:rsid w:val="6C5A499B"/>
    <w:rsid w:val="6D3A72C6"/>
    <w:rsid w:val="6DDE7A63"/>
    <w:rsid w:val="6E8126B3"/>
    <w:rsid w:val="6EF078A0"/>
    <w:rsid w:val="6F4A035D"/>
    <w:rsid w:val="701E277A"/>
    <w:rsid w:val="70BC049C"/>
    <w:rsid w:val="723F5AF8"/>
    <w:rsid w:val="73395DC7"/>
    <w:rsid w:val="739C1D3D"/>
    <w:rsid w:val="73DE2356"/>
    <w:rsid w:val="756F6734"/>
    <w:rsid w:val="762541FD"/>
    <w:rsid w:val="76FE10CA"/>
    <w:rsid w:val="772A14F1"/>
    <w:rsid w:val="772E53A2"/>
    <w:rsid w:val="777F79AC"/>
    <w:rsid w:val="782C10C6"/>
    <w:rsid w:val="78961451"/>
    <w:rsid w:val="795F169C"/>
    <w:rsid w:val="7ABC1D2D"/>
    <w:rsid w:val="7AC14D8B"/>
    <w:rsid w:val="7B00700E"/>
    <w:rsid w:val="7B54736C"/>
    <w:rsid w:val="7B644EFC"/>
    <w:rsid w:val="7BED7254"/>
    <w:rsid w:val="7D1B1F25"/>
    <w:rsid w:val="7FC94E4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4"/>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rPr>
      <w:rFonts w:ascii="黑体" w:hAnsi="Times New Roman" w:eastAsia="黑体" w:cs="Times New Roman"/>
      <w:szCs w:val="32"/>
    </w:rPr>
  </w:style>
  <w:style w:type="paragraph" w:styleId="4">
    <w:name w:val="annotation text"/>
    <w:basedOn w:val="1"/>
    <w:link w:val="25"/>
    <w:unhideWhenUsed/>
    <w:qFormat/>
    <w:uiPriority w:val="99"/>
    <w:pPr>
      <w:jc w:val="left"/>
    </w:pPr>
  </w:style>
  <w:style w:type="paragraph" w:styleId="5">
    <w:name w:val="Body Text"/>
    <w:basedOn w:val="1"/>
    <w:next w:val="3"/>
    <w:qFormat/>
    <w:uiPriority w:val="0"/>
    <w:pPr>
      <w:spacing w:after="120"/>
    </w:pPr>
    <w:rPr>
      <w:szCs w:val="24"/>
    </w:rPr>
  </w:style>
  <w:style w:type="paragraph" w:styleId="6">
    <w:name w:val="Body Text Indent"/>
    <w:basedOn w:val="1"/>
    <w:qFormat/>
    <w:uiPriority w:val="0"/>
    <w:pPr>
      <w:ind w:firstLine="600" w:firstLineChars="200"/>
    </w:pPr>
    <w:rPr>
      <w:rFonts w:ascii="仿宋_GB2312" w:eastAsia="仿宋_GB2312"/>
      <w:sz w:val="30"/>
    </w:rPr>
  </w:style>
  <w:style w:type="paragraph" w:styleId="7">
    <w:name w:val="Date"/>
    <w:basedOn w:val="1"/>
    <w:next w:val="1"/>
    <w:link w:val="19"/>
    <w:qFormat/>
    <w:uiPriority w:val="0"/>
    <w:pPr>
      <w:ind w:left="100" w:leftChars="2500"/>
    </w:pPr>
  </w:style>
  <w:style w:type="paragraph" w:styleId="8">
    <w:name w:val="Balloon Text"/>
    <w:basedOn w:val="1"/>
    <w:link w:val="17"/>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rPr>
  </w:style>
  <w:style w:type="paragraph" w:styleId="11">
    <w:name w:val="annotation subject"/>
    <w:basedOn w:val="4"/>
    <w:next w:val="4"/>
    <w:link w:val="26"/>
    <w:unhideWhenUsed/>
    <w:qFormat/>
    <w:uiPriority w:val="99"/>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character" w:customStyle="1" w:styleId="17">
    <w:name w:val="批注框文本 字符"/>
    <w:link w:val="8"/>
    <w:qFormat/>
    <w:uiPriority w:val="0"/>
    <w:rPr>
      <w:kern w:val="2"/>
      <w:sz w:val="18"/>
      <w:szCs w:val="18"/>
    </w:rPr>
  </w:style>
  <w:style w:type="character" w:customStyle="1" w:styleId="18">
    <w:name w:val="页眉 字符"/>
    <w:link w:val="10"/>
    <w:qFormat/>
    <w:uiPriority w:val="0"/>
    <w:rPr>
      <w:kern w:val="2"/>
      <w:sz w:val="18"/>
    </w:rPr>
  </w:style>
  <w:style w:type="character" w:customStyle="1" w:styleId="19">
    <w:name w:val="日期 字符"/>
    <w:link w:val="7"/>
    <w:qFormat/>
    <w:uiPriority w:val="0"/>
    <w:rPr>
      <w:kern w:val="2"/>
      <w:sz w:val="21"/>
    </w:rPr>
  </w:style>
  <w:style w:type="character" w:customStyle="1" w:styleId="20">
    <w:name w:val="页脚 字符"/>
    <w:link w:val="9"/>
    <w:qFormat/>
    <w:uiPriority w:val="99"/>
    <w:rPr>
      <w:kern w:val="2"/>
      <w:sz w:val="18"/>
    </w:rPr>
  </w:style>
  <w:style w:type="paragraph" w:customStyle="1" w:styleId="21">
    <w:name w:val=" Char Char2"/>
    <w:basedOn w:val="1"/>
    <w:qFormat/>
    <w:uiPriority w:val="0"/>
    <w:rPr>
      <w:rFonts w:ascii="仿宋_GB2312" w:eastAsia="仿宋_GB2312"/>
      <w:b/>
      <w:sz w:val="32"/>
      <w:szCs w:val="32"/>
    </w:rPr>
  </w:style>
  <w:style w:type="paragraph" w:customStyle="1" w:styleId="22">
    <w:name w:val=" Char Char4"/>
    <w:basedOn w:val="1"/>
    <w:qFormat/>
    <w:uiPriority w:val="0"/>
    <w:rPr>
      <w:rFonts w:ascii="仿宋_GB2312" w:eastAsia="仿宋_GB2312"/>
      <w:b/>
      <w:sz w:val="32"/>
      <w:szCs w:val="32"/>
    </w:rPr>
  </w:style>
  <w:style w:type="character" w:customStyle="1" w:styleId="23">
    <w:name w:val="页脚 Char"/>
    <w:qFormat/>
    <w:uiPriority w:val="99"/>
    <w:rPr>
      <w:lang w:eastAsia="zh-CN"/>
    </w:rPr>
  </w:style>
  <w:style w:type="character" w:customStyle="1" w:styleId="24">
    <w:name w:val="标题 2 Char"/>
    <w:link w:val="2"/>
    <w:qFormat/>
    <w:uiPriority w:val="9"/>
    <w:rPr>
      <w:rFonts w:ascii="Cambria" w:hAnsi="Cambria"/>
      <w:b/>
      <w:bCs/>
      <w:kern w:val="2"/>
      <w:sz w:val="32"/>
      <w:szCs w:val="32"/>
    </w:rPr>
  </w:style>
  <w:style w:type="character" w:customStyle="1" w:styleId="25">
    <w:name w:val="批注文字 Char"/>
    <w:link w:val="4"/>
    <w:qFormat/>
    <w:uiPriority w:val="99"/>
    <w:rPr>
      <w:kern w:val="2"/>
      <w:sz w:val="21"/>
    </w:rPr>
  </w:style>
  <w:style w:type="character" w:customStyle="1" w:styleId="26">
    <w:name w:val="批注主题 Char"/>
    <w:link w:val="11"/>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Company>
  <Pages>1</Pages>
  <Words>687</Words>
  <Characters>781</Characters>
  <Lines>25</Lines>
  <Paragraphs>7</Paragraphs>
  <TotalTime>12</TotalTime>
  <ScaleCrop>false</ScaleCrop>
  <LinksUpToDate>false</LinksUpToDate>
  <CharactersWithSpaces>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2022-02-21T02:29:00Z</dcterms:created>
  <dc:creator>中国记协台港澳部</dc:creator>
  <cp:lastModifiedBy>侯文阁</cp:lastModifiedBy>
  <cp:lastPrinted>2022-02-20T04:47:00Z</cp:lastPrinted>
  <dcterms:modified xsi:type="dcterms:W3CDTF">2025-01-07T09:30:42Z</dcterms:modified>
  <dc:title>关于印发《中国新闻奖评选办法》的通知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B93E92730E974DAD8D04790B9EA57639_13</vt:lpwstr>
  </property>
  <property fmtid="{D5CDD505-2E9C-101B-9397-08002B2CF9AE}" pid="4" name="KSOTemplateDocerSaveRecord">
    <vt:lpwstr>eyJoZGlkIjoiYjdlNmUwMTg4MjMwMDExOTI2ODQ0MjY2ODZiMDdmZjkiLCJ1c2VySWQiOiI2MTM4NzI2NTgifQ==</vt:lpwstr>
  </property>
</Properties>
</file>